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1AB" w:rsidRDefault="008A5F18">
      <w:pPr>
        <w:rPr>
          <w:noProof/>
        </w:rPr>
      </w:pPr>
      <w:r>
        <w:rPr>
          <w:noProof/>
        </w:rPr>
        <w:pict>
          <v:group id="_x0000_s1027" style="position:absolute;margin-left:0;margin-top:-36.8pt;width:542.15pt;height:104pt;z-index:251614720" coordorigin="662,1166" coordsize="10843,1742">
            <v:rect id="_x0000_s1028" style="position:absolute;left:701;top:1314;width:10771;height:1594;mso-wrap-edited:f;mso-position-horizontal-relative:page;mso-position-vertical-relative:page" wrapcoords="-30 -203 -30 21803 21660 21803 21660 -203 -30 -203" fillcolor="#fde9d9 [665]" strokecolor="#663" strokeweight="2pt"/>
            <v:rect id="REC 2" o:spid="_x0000_s1029" style="position:absolute;left:662;top:1166;width:10843;height:356;mso-wrap-edited:f;mso-position-horizontal-relative:page;mso-position-vertical-relative:page" fillcolor="#fabf8f [1945]" strokecolor="#fabf8f [1945]" strokeweight="1pt">
              <v:fill color2="#fde9d9 [665]" angle="-45" focus="-50%" type="gradient"/>
              <v:shadow on="t" type="perspective" color="#974706 [1609]" opacity=".5" offset="1pt" offset2="-3pt"/>
            </v:rect>
            <v:shapetype id="_x0000_t202" coordsize="21600,21600" o:spt="202" path="m,l,21600r21600,l21600,xe">
              <v:stroke joinstyle="miter"/>
              <v:path gradientshapeok="t" o:connecttype="rect"/>
            </v:shapetype>
            <v:shape id="_x0000_s1030" type="#_x0000_t202" style="position:absolute;left:1381;top:1864;width:1980;height:720;mso-wrap-edited:f;mso-position-horizontal-relative:page;mso-position-vertical-relative:page" wrapcoords="0 0 21600 0 21600 21600 0 21600 0 0" filled="f" stroked="f">
              <v:textbox style="mso-next-textbox:#_x0000_s1030" inset="0,0,0,0">
                <w:txbxContent>
                  <w:p w:rsidR="00EC7B78" w:rsidRPr="00891C54" w:rsidRDefault="00EC7B78">
                    <w:pPr>
                      <w:spacing w:line="360" w:lineRule="auto"/>
                      <w:rPr>
                        <w:b/>
                        <w:sz w:val="18"/>
                        <w:szCs w:val="18"/>
                      </w:rPr>
                    </w:pPr>
                    <w:r>
                      <w:rPr>
                        <w:b/>
                        <w:sz w:val="18"/>
                        <w:szCs w:val="18"/>
                      </w:rPr>
                      <w:t>Fall/Winter 2013</w:t>
                    </w:r>
                  </w:p>
                  <w:p w:rsidR="00EC7B78" w:rsidRPr="00891C54" w:rsidRDefault="00EC7B78">
                    <w:pPr>
                      <w:spacing w:line="360" w:lineRule="auto"/>
                      <w:rPr>
                        <w:b/>
                        <w:sz w:val="18"/>
                        <w:szCs w:val="18"/>
                      </w:rPr>
                    </w:pPr>
                    <w:r>
                      <w:rPr>
                        <w:b/>
                        <w:sz w:val="18"/>
                        <w:szCs w:val="18"/>
                      </w:rPr>
                      <w:t>Volume 5</w:t>
                    </w:r>
                    <w:r w:rsidRPr="00891C54">
                      <w:rPr>
                        <w:b/>
                        <w:sz w:val="18"/>
                        <w:szCs w:val="18"/>
                      </w:rPr>
                      <w:t>, Issue 1</w:t>
                    </w:r>
                  </w:p>
                </w:txbxContent>
              </v:textbox>
            </v:shape>
            <v:shape id="_x0000_s1031" type="#_x0000_t202" style="position:absolute;left:4361;top:1604;width:6480;height:1080;mso-wrap-edited:f;mso-position-horizontal-relative:page;mso-position-vertical-relative:page" wrapcoords="0 0 21600 0 21600 21600 0 21600 0 0" filled="f" stroked="f" strokecolor="white">
              <v:textbox style="mso-next-textbox:#_x0000_s1031" inset="0,0,0,0">
                <w:txbxContent>
                  <w:p w:rsidR="00EC7B78" w:rsidRPr="00277F31" w:rsidRDefault="00EC7B78" w:rsidP="006A1949">
                    <w:pPr>
                      <w:pStyle w:val="Masthead"/>
                      <w:rPr>
                        <w:color w:val="auto"/>
                      </w:rPr>
                    </w:pPr>
                    <w:r w:rsidRPr="006A1949">
                      <w:rPr>
                        <w:rFonts w:ascii="Bernard MT Condensed" w:hAnsi="Bernard MT Condensed"/>
                        <w:color w:val="C00000"/>
                      </w:rPr>
                      <w:t>Long Hill Ledger</w:t>
                    </w:r>
                    <w:r w:rsidRPr="00277F31">
                      <w:rPr>
                        <w:color w:val="auto"/>
                      </w:rPr>
                      <w:t xml:space="preserve"> Title</w:t>
                    </w:r>
                  </w:p>
                </w:txbxContent>
              </v:textbox>
            </v:shape>
          </v:group>
        </w:pict>
      </w:r>
      <w:r>
        <w:rPr>
          <w:noProof/>
        </w:rPr>
        <w:pict>
          <v:rect id="DOM 1" o:spid="_x0000_s1026" alt="Green design rectangle" style="position:absolute;margin-left:37.95pt;margin-top:35.2pt;width:117pt;height:721pt;z-index:-251702784;mso-wrap-edited:f;mso-position-horizontal-relative:page;mso-position-vertical-relative:page" wrapcoords="-138 0 -138 21577 21600 21577 21600 0 -138 0" o:allowincell="f" fillcolor="#f79646 [3209]" stroked="f" strokeweight="0">
            <v:fill opacity="43254f"/>
            <w10:wrap anchorx="page" anchory="page"/>
          </v:rect>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8A5F18">
      <w:pPr>
        <w:rPr>
          <w:noProof/>
        </w:rPr>
      </w:pPr>
      <w:r>
        <w:rPr>
          <w:noProof/>
        </w:rPr>
        <w:pict>
          <v:shape id="_x0000_s1037" type="#_x0000_t202" style="position:absolute;margin-left:9.6pt;margin-top:9pt;width:99pt;height:79.2pt;z-index:251704832" fillcolor="#fde9d9 [665]">
            <v:textbox>
              <w:txbxContent>
                <w:p w:rsidR="00EC7B78" w:rsidRPr="006A1949" w:rsidRDefault="00EC7B78" w:rsidP="006A1949">
                  <w:pPr>
                    <w:pStyle w:val="BodyTextIndent"/>
                    <w:spacing w:line="220" w:lineRule="exact"/>
                    <w:jc w:val="center"/>
                    <w:rPr>
                      <w:rFonts w:ascii="Monotype Corsiva" w:hAnsi="Monotype Corsiva"/>
                      <w:b/>
                      <w:color w:val="993300"/>
                      <w:sz w:val="22"/>
                      <w:szCs w:val="22"/>
                    </w:rPr>
                  </w:pPr>
                  <w:r w:rsidRPr="006A1949">
                    <w:rPr>
                      <w:rFonts w:ascii="Monotype Corsiva" w:hAnsi="Monotype Corsiva"/>
                      <w:b/>
                      <w:color w:val="993300"/>
                      <w:sz w:val="22"/>
                      <w:szCs w:val="22"/>
                    </w:rPr>
                    <w:t>The purpose of this newsletter is to provide parents with helpful parenting tips and useful resources.</w:t>
                  </w:r>
                </w:p>
                <w:p w:rsidR="00EC7B78" w:rsidRPr="006A1949" w:rsidRDefault="00EC7B78">
                  <w:pPr>
                    <w:rPr>
                      <w:rFonts w:ascii="Monotype Corsiva" w:hAnsi="Monotype Corsiva"/>
                      <w:sz w:val="22"/>
                      <w:szCs w:val="22"/>
                    </w:rPr>
                  </w:pPr>
                </w:p>
              </w:txbxContent>
            </v:textbox>
          </v:shape>
        </w:pict>
      </w:r>
      <w:r>
        <w:rPr>
          <w:noProof/>
        </w:rPr>
        <w:pict>
          <v:shape id="_x0000_s1032" type="#_x0000_t202" style="position:absolute;margin-left:193.05pt;margin-top:145.8pt;width:378pt;height:43.4pt;z-index:251617792;mso-wrap-edited:f;mso-position-horizontal-relative:page;mso-position-vertical-relative:page" wrapcoords="0 0 21600 0 21600 21600 0 21600 0 0" o:allowincell="f" filled="f" stroked="f">
            <v:textbox style="mso-next-textbox:#_x0000_s1032" inset="0,0,0,0">
              <w:txbxContent>
                <w:p w:rsidR="00EC7B78" w:rsidRPr="006A1949" w:rsidRDefault="00EC7B78" w:rsidP="006A1949">
                  <w:pPr>
                    <w:pStyle w:val="Default"/>
                    <w:jc w:val="center"/>
                    <w:rPr>
                      <w:rFonts w:ascii="Monotype Corsiva" w:hAnsi="Monotype Corsiva"/>
                      <w:color w:val="auto"/>
                      <w:sz w:val="22"/>
                      <w:szCs w:val="22"/>
                    </w:rPr>
                  </w:pPr>
                  <w:r w:rsidRPr="006A1949">
                    <w:rPr>
                      <w:rFonts w:ascii="Monotype Corsiva" w:hAnsi="Monotype Corsiva"/>
                      <w:b/>
                      <w:bCs/>
                      <w:color w:val="auto"/>
                      <w:sz w:val="22"/>
                      <w:szCs w:val="22"/>
                    </w:rPr>
                    <w:t>Ms. Sarah Romeo, LCSW, School Social Worker</w:t>
                  </w:r>
                </w:p>
                <w:p w:rsidR="00EC7B78" w:rsidRPr="006A1949" w:rsidRDefault="00EC7B78" w:rsidP="00821476">
                  <w:pPr>
                    <w:pStyle w:val="Default"/>
                    <w:jc w:val="center"/>
                    <w:rPr>
                      <w:rFonts w:ascii="Monotype Corsiva" w:hAnsi="Monotype Corsiva"/>
                      <w:b/>
                      <w:bCs/>
                      <w:color w:val="auto"/>
                      <w:sz w:val="22"/>
                      <w:szCs w:val="22"/>
                    </w:rPr>
                  </w:pPr>
                  <w:r w:rsidRPr="006A1949">
                    <w:rPr>
                      <w:rFonts w:ascii="Monotype Corsiva" w:hAnsi="Monotype Corsiva"/>
                      <w:b/>
                      <w:bCs/>
                      <w:color w:val="auto"/>
                      <w:sz w:val="22"/>
                      <w:szCs w:val="22"/>
                    </w:rPr>
                    <w:t>Mrs. Jocelyn Merritt, Ed., M., School Psychologist</w:t>
                  </w:r>
                </w:p>
                <w:p w:rsidR="00EC7B78" w:rsidRPr="006A1949" w:rsidRDefault="00EC7B78" w:rsidP="00821476">
                  <w:pPr>
                    <w:pStyle w:val="Default"/>
                    <w:jc w:val="center"/>
                    <w:rPr>
                      <w:rFonts w:ascii="Monotype Corsiva" w:hAnsi="Monotype Corsiva"/>
                      <w:b/>
                      <w:bCs/>
                      <w:color w:val="auto"/>
                      <w:sz w:val="22"/>
                      <w:szCs w:val="22"/>
                    </w:rPr>
                  </w:pPr>
                  <w:r w:rsidRPr="006A1949">
                    <w:rPr>
                      <w:rFonts w:ascii="Monotype Corsiva" w:hAnsi="Monotype Corsiva"/>
                      <w:b/>
                      <w:bCs/>
                      <w:color w:val="auto"/>
                      <w:sz w:val="22"/>
                      <w:szCs w:val="22"/>
                    </w:rPr>
                    <w:t>Mrs. Lisa Sanfilippo, MA, District Counselor</w:t>
                  </w:r>
                </w:p>
                <w:p w:rsidR="00EC7B78" w:rsidRPr="00821476" w:rsidRDefault="00EC7B78" w:rsidP="00821476"/>
              </w:txbxContent>
            </v:textbox>
            <w10:wrap anchorx="page" anchory="page"/>
          </v:shape>
        </w:pict>
      </w:r>
    </w:p>
    <w:p w:rsidR="0048243D" w:rsidRDefault="0048243D">
      <w:pPr>
        <w:rPr>
          <w:noProof/>
        </w:rPr>
      </w:pPr>
    </w:p>
    <w:p w:rsidR="0048243D" w:rsidRDefault="0048243D">
      <w:pPr>
        <w:rPr>
          <w:noProof/>
        </w:rPr>
      </w:pPr>
    </w:p>
    <w:p w:rsidR="0048243D" w:rsidRDefault="008A5F18">
      <w:pPr>
        <w:rPr>
          <w:noProof/>
        </w:rPr>
      </w:pPr>
      <w:r>
        <w:rPr>
          <w:noProof/>
        </w:rPr>
        <w:pict>
          <v:shape id="_x0000_s1041" type="#_x0000_t202" style="position:absolute;margin-left:127.4pt;margin-top:11.8pt;width:420.8pt;height:29pt;z-index:251708928">
            <v:textbox>
              <w:txbxContent>
                <w:p w:rsidR="00EC7B78" w:rsidRPr="00DC5C6A" w:rsidRDefault="00EC7B78" w:rsidP="001C50BE">
                  <w:pPr>
                    <w:jc w:val="center"/>
                    <w:rPr>
                      <w:rFonts w:ascii="Bernard MT Condensed" w:hAnsi="Bernard MT Condensed"/>
                      <w:color w:val="C00000"/>
                      <w:sz w:val="36"/>
                      <w:szCs w:val="36"/>
                    </w:rPr>
                  </w:pPr>
                  <w:r>
                    <w:rPr>
                      <w:rFonts w:ascii="Bernard MT Condensed" w:hAnsi="Bernard MT Condensed"/>
                      <w:color w:val="C00000"/>
                      <w:sz w:val="36"/>
                      <w:szCs w:val="36"/>
                    </w:rPr>
                    <w:t>How Extracurricular Activities Promote Resilience</w:t>
                  </w:r>
                </w:p>
              </w:txbxContent>
            </v:textbox>
          </v:shape>
        </w:pict>
      </w:r>
    </w:p>
    <w:p w:rsidR="0048243D" w:rsidRDefault="0048243D">
      <w:pPr>
        <w:rPr>
          <w:noProof/>
        </w:rPr>
      </w:pPr>
    </w:p>
    <w:p w:rsidR="0048243D" w:rsidRDefault="0048243D">
      <w:pPr>
        <w:rPr>
          <w:noProof/>
        </w:rPr>
      </w:pPr>
    </w:p>
    <w:p w:rsidR="0048243D" w:rsidRDefault="008A5F18">
      <w:pPr>
        <w:rPr>
          <w:noProof/>
        </w:rPr>
      </w:pPr>
      <w:r>
        <w:rPr>
          <w:noProof/>
        </w:rPr>
        <w:pict>
          <v:shape id="_x0000_s1033" type="#_x0000_t202" style="position:absolute;margin-left:163.4pt;margin-top:230.95pt;width:420.8pt;height:458.5pt;z-index:251618816;mso-wrap-edited:f;mso-position-horizontal-relative:page;mso-position-vertical-relative:page" wrapcoords="0 0 21600 0 21600 21600 0 21600 0 0" o:allowincell="f" filled="f" stroked="f">
            <v:textbox style="mso-next-textbox:#_x0000_s1033" inset="0,0,0,0">
              <w:txbxContent>
                <w:p w:rsidR="00EC7B78" w:rsidRDefault="00EC7B78" w:rsidP="00C953BE">
                  <w:pPr>
                    <w:shd w:val="clear" w:color="auto" w:fill="FFFFFF"/>
                    <w:spacing w:before="109" w:line="360" w:lineRule="atLeast"/>
                    <w:ind w:right="340"/>
                    <w:rPr>
                      <w:rFonts w:ascii="Times New Roman" w:hAnsi="Times New Roman"/>
                    </w:rPr>
                  </w:pPr>
                  <w:r w:rsidRPr="007C6A30">
                    <w:rPr>
                      <w:rFonts w:ascii="Times New Roman" w:hAnsi="Times New Roman"/>
                    </w:rPr>
                    <w:t xml:space="preserve">Although we do our best to focus on the positives in school, it is inevitable that all </w:t>
                  </w:r>
                  <w:r w:rsidRPr="00C953BE">
                    <w:rPr>
                      <w:rFonts w:ascii="Times New Roman" w:hAnsi="Times New Roman"/>
                    </w:rPr>
                    <w:t xml:space="preserve">children </w:t>
                  </w:r>
                  <w:r w:rsidRPr="007C6A30">
                    <w:rPr>
                      <w:rFonts w:ascii="Times New Roman" w:hAnsi="Times New Roman"/>
                    </w:rPr>
                    <w:t xml:space="preserve">will face </w:t>
                  </w:r>
                  <w:r w:rsidRPr="00C953BE">
                    <w:rPr>
                      <w:rFonts w:ascii="Times New Roman" w:hAnsi="Times New Roman"/>
                    </w:rPr>
                    <w:t>challenges, setbacks, failures, and</w:t>
                  </w:r>
                  <w:r w:rsidRPr="007C6A30">
                    <w:rPr>
                      <w:rFonts w:ascii="Times New Roman" w:hAnsi="Times New Roman"/>
                    </w:rPr>
                    <w:t xml:space="preserve"> other</w:t>
                  </w:r>
                  <w:r w:rsidRPr="00C953BE">
                    <w:rPr>
                      <w:rFonts w:ascii="Times New Roman" w:hAnsi="Times New Roman"/>
                    </w:rPr>
                    <w:t xml:space="preserve"> difficulties</w:t>
                  </w:r>
                  <w:r w:rsidRPr="007C6A30">
                    <w:rPr>
                      <w:rFonts w:ascii="Times New Roman" w:hAnsi="Times New Roman"/>
                    </w:rPr>
                    <w:t xml:space="preserve"> throughout their school years</w:t>
                  </w:r>
                  <w:r w:rsidRPr="00C953BE">
                    <w:rPr>
                      <w:rFonts w:ascii="Times New Roman" w:hAnsi="Times New Roman"/>
                    </w:rPr>
                    <w:t xml:space="preserve">. </w:t>
                  </w:r>
                  <w:r w:rsidRPr="007C6A30">
                    <w:rPr>
                      <w:rFonts w:ascii="Times New Roman" w:hAnsi="Times New Roman"/>
                    </w:rPr>
                    <w:t xml:space="preserve"> Teaching resilience in children will help them </w:t>
                  </w:r>
                  <w:r w:rsidRPr="00C953BE">
                    <w:rPr>
                      <w:rFonts w:ascii="Times New Roman" w:hAnsi="Times New Roman"/>
                    </w:rPr>
                    <w:t xml:space="preserve">withstand the pressures </w:t>
                  </w:r>
                  <w:r w:rsidRPr="007C6A30">
                    <w:rPr>
                      <w:rFonts w:ascii="Times New Roman" w:hAnsi="Times New Roman"/>
                    </w:rPr>
                    <w:t>of</w:t>
                  </w:r>
                  <w:r w:rsidRPr="00C953BE">
                    <w:rPr>
                      <w:rFonts w:ascii="Times New Roman" w:hAnsi="Times New Roman"/>
                    </w:rPr>
                    <w:t xml:space="preserve"> school more effectively</w:t>
                  </w:r>
                  <w:r w:rsidRPr="007C6A30">
                    <w:rPr>
                      <w:rFonts w:ascii="Times New Roman" w:hAnsi="Times New Roman"/>
                    </w:rPr>
                    <w:t xml:space="preserve">.  </w:t>
                  </w:r>
                  <w:r w:rsidRPr="00C953BE">
                    <w:rPr>
                      <w:rFonts w:ascii="Times New Roman" w:hAnsi="Times New Roman"/>
                    </w:rPr>
                    <w:t>Resilience is</w:t>
                  </w:r>
                  <w:r w:rsidRPr="007C6A30">
                    <w:rPr>
                      <w:rFonts w:ascii="Times New Roman" w:hAnsi="Times New Roman"/>
                    </w:rPr>
                    <w:t xml:space="preserve"> the ability to become strong, healthy, or successful again after something bad happens.  </w:t>
                  </w:r>
                  <w:r w:rsidRPr="00C953BE">
                    <w:rPr>
                      <w:rFonts w:ascii="Times New Roman" w:hAnsi="Times New Roman"/>
                    </w:rPr>
                    <w:t xml:space="preserve"> </w:t>
                  </w:r>
                  <w:r w:rsidRPr="007C6A30">
                    <w:rPr>
                      <w:rFonts w:ascii="Times New Roman" w:hAnsi="Times New Roman"/>
                    </w:rPr>
                    <w:t xml:space="preserve">Resilience </w:t>
                  </w:r>
                  <w:r w:rsidRPr="00C953BE">
                    <w:rPr>
                      <w:rFonts w:ascii="Times New Roman" w:hAnsi="Times New Roman"/>
                    </w:rPr>
                    <w:t>includes being able to deal effectively with pressure, and get through tough times with good outcomes.</w:t>
                  </w:r>
                  <w:r w:rsidRPr="007C6A30">
                    <w:rPr>
                      <w:rFonts w:ascii="Times New Roman" w:hAnsi="Times New Roman"/>
                    </w:rPr>
                    <w:t xml:space="preserve">  One great way to help children build resilience is to encourage their participation in extracurricular activities.</w:t>
                  </w:r>
                </w:p>
                <w:p w:rsidR="00EC7B78" w:rsidRPr="00C953BE" w:rsidRDefault="00EC7B78" w:rsidP="00C953BE">
                  <w:pPr>
                    <w:shd w:val="clear" w:color="auto" w:fill="FFFFFF"/>
                    <w:spacing w:before="109" w:line="360" w:lineRule="atLeast"/>
                    <w:ind w:right="340"/>
                    <w:rPr>
                      <w:rFonts w:ascii="Times New Roman" w:hAnsi="Times New Roman"/>
                    </w:rPr>
                  </w:pPr>
                  <w:r w:rsidRPr="007C6A30">
                    <w:rPr>
                      <w:noProof/>
                      <w:color w:val="0000FF"/>
                    </w:rPr>
                    <w:t xml:space="preserve"> </w:t>
                  </w:r>
                  <w:r>
                    <w:rPr>
                      <w:noProof/>
                      <w:color w:val="0000FF"/>
                    </w:rPr>
                    <w:drawing>
                      <wp:inline distT="0" distB="0" distL="0" distR="0">
                        <wp:extent cx="956184" cy="1138686"/>
                        <wp:effectExtent l="19050" t="0" r="0" b="0"/>
                        <wp:docPr id="1" name="irc_mi" descr="http://upload.wikimedia.org/wikipedia/commons/d/db/Sports_portal_bar_icon.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b/Sports_portal_bar_icon.png">
                                  <a:hlinkClick r:id="rId8"/>
                                </pic:cNvPr>
                                <pic:cNvPicPr>
                                  <a:picLocks noChangeAspect="1" noChangeArrowheads="1"/>
                                </pic:cNvPicPr>
                              </pic:nvPicPr>
                              <pic:blipFill>
                                <a:blip r:embed="rId9"/>
                                <a:srcRect/>
                                <a:stretch>
                                  <a:fillRect/>
                                </a:stretch>
                              </pic:blipFill>
                              <pic:spPr bwMode="auto">
                                <a:xfrm>
                                  <a:off x="0" y="0"/>
                                  <a:ext cx="958414" cy="1141342"/>
                                </a:xfrm>
                                <a:prstGeom prst="rect">
                                  <a:avLst/>
                                </a:prstGeom>
                                <a:noFill/>
                                <a:ln w="9525">
                                  <a:noFill/>
                                  <a:miter lim="800000"/>
                                  <a:headEnd/>
                                  <a:tailEnd/>
                                </a:ln>
                              </pic:spPr>
                            </pic:pic>
                          </a:graphicData>
                        </a:graphic>
                      </wp:inline>
                    </w:drawing>
                  </w:r>
                  <w:r>
                    <w:rPr>
                      <w:noProof/>
                      <w:color w:val="0000FF"/>
                    </w:rPr>
                    <w:t xml:space="preserve">  </w:t>
                  </w:r>
                  <w:r>
                    <w:rPr>
                      <w:noProof/>
                      <w:color w:val="0000FF"/>
                    </w:rPr>
                    <w:drawing>
                      <wp:inline distT="0" distB="0" distL="0" distR="0">
                        <wp:extent cx="609027" cy="1192675"/>
                        <wp:effectExtent l="0" t="0" r="0" b="0"/>
                        <wp:docPr id="5" name="irc_mi" descr="http://www.epianostudio.com/wp-content/uploads/2008/10/treble-clef.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pianostudio.com/wp-content/uploads/2008/10/treble-clef.png">
                                  <a:hlinkClick r:id="rId10"/>
                                </pic:cNvPr>
                                <pic:cNvPicPr>
                                  <a:picLocks noChangeAspect="1" noChangeArrowheads="1"/>
                                </pic:cNvPicPr>
                              </pic:nvPicPr>
                              <pic:blipFill>
                                <a:blip r:embed="rId11"/>
                                <a:srcRect/>
                                <a:stretch>
                                  <a:fillRect/>
                                </a:stretch>
                              </pic:blipFill>
                              <pic:spPr bwMode="auto">
                                <a:xfrm>
                                  <a:off x="0" y="0"/>
                                  <a:ext cx="611994" cy="1198485"/>
                                </a:xfrm>
                                <a:prstGeom prst="rect">
                                  <a:avLst/>
                                </a:prstGeom>
                                <a:noFill/>
                                <a:ln w="9525">
                                  <a:noFill/>
                                  <a:miter lim="800000"/>
                                  <a:headEnd/>
                                  <a:tailEnd/>
                                </a:ln>
                              </pic:spPr>
                            </pic:pic>
                          </a:graphicData>
                        </a:graphic>
                      </wp:inline>
                    </w:drawing>
                  </w:r>
                  <w:r w:rsidRPr="0076743C">
                    <w:t xml:space="preserve"> </w:t>
                  </w:r>
                  <w:r>
                    <w:rPr>
                      <w:noProof/>
                      <w:color w:val="0000FF"/>
                    </w:rPr>
                    <w:drawing>
                      <wp:inline distT="0" distB="0" distL="0" distR="0">
                        <wp:extent cx="1507826" cy="1265147"/>
                        <wp:effectExtent l="19050" t="0" r="0" b="0"/>
                        <wp:docPr id="9" name="irc_mi" descr="http://apcfinearts.com/wp-content/uploads/torrance-art-classe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cfinearts.com/wp-content/uploads/torrance-art-classes.jpg">
                                  <a:hlinkClick r:id="rId12"/>
                                </pic:cNvPr>
                                <pic:cNvPicPr>
                                  <a:picLocks noChangeAspect="1" noChangeArrowheads="1"/>
                                </pic:cNvPicPr>
                              </pic:nvPicPr>
                              <pic:blipFill>
                                <a:blip r:embed="rId13"/>
                                <a:srcRect/>
                                <a:stretch>
                                  <a:fillRect/>
                                </a:stretch>
                              </pic:blipFill>
                              <pic:spPr bwMode="auto">
                                <a:xfrm>
                                  <a:off x="0" y="0"/>
                                  <a:ext cx="1521063" cy="1276254"/>
                                </a:xfrm>
                                <a:prstGeom prst="rect">
                                  <a:avLst/>
                                </a:prstGeom>
                                <a:noFill/>
                                <a:ln w="9525">
                                  <a:noFill/>
                                  <a:miter lim="800000"/>
                                  <a:headEnd/>
                                  <a:tailEnd/>
                                </a:ln>
                              </pic:spPr>
                            </pic:pic>
                          </a:graphicData>
                        </a:graphic>
                      </wp:inline>
                    </w:drawing>
                  </w:r>
                  <w:r w:rsidRPr="0076743C">
                    <w:t xml:space="preserve"> </w:t>
                  </w:r>
                  <w:r>
                    <w:rPr>
                      <w:noProof/>
                      <w:color w:val="0000FF"/>
                    </w:rPr>
                    <w:drawing>
                      <wp:inline distT="0" distB="0" distL="0" distR="0">
                        <wp:extent cx="1716054" cy="1069676"/>
                        <wp:effectExtent l="19050" t="0" r="0" b="0"/>
                        <wp:docPr id="15" name="irc_mi" descr="http://janprobst.com/wp-content/uploads/2011/02/HiRe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nprobst.com/wp-content/uploads/2011/02/HiRes.jpg">
                                  <a:hlinkClick r:id="rId14"/>
                                </pic:cNvPr>
                                <pic:cNvPicPr>
                                  <a:picLocks noChangeAspect="1" noChangeArrowheads="1"/>
                                </pic:cNvPicPr>
                              </pic:nvPicPr>
                              <pic:blipFill>
                                <a:blip r:embed="rId15"/>
                                <a:srcRect/>
                                <a:stretch>
                                  <a:fillRect/>
                                </a:stretch>
                              </pic:blipFill>
                              <pic:spPr bwMode="auto">
                                <a:xfrm>
                                  <a:off x="0" y="0"/>
                                  <a:ext cx="1724836" cy="1075150"/>
                                </a:xfrm>
                                <a:prstGeom prst="rect">
                                  <a:avLst/>
                                </a:prstGeom>
                                <a:noFill/>
                                <a:ln w="9525">
                                  <a:noFill/>
                                  <a:miter lim="800000"/>
                                  <a:headEnd/>
                                  <a:tailEnd/>
                                </a:ln>
                              </pic:spPr>
                            </pic:pic>
                          </a:graphicData>
                        </a:graphic>
                      </wp:inline>
                    </w:drawing>
                  </w:r>
                </w:p>
                <w:p w:rsidR="00EC7B78" w:rsidRPr="00C953BE" w:rsidRDefault="00EC7B78" w:rsidP="009A599E">
                  <w:pPr>
                    <w:shd w:val="clear" w:color="auto" w:fill="FFFFFF"/>
                    <w:spacing w:before="109" w:line="360" w:lineRule="atLeast"/>
                    <w:ind w:right="340"/>
                    <w:rPr>
                      <w:rFonts w:ascii="Times New Roman" w:hAnsi="Times New Roman"/>
                    </w:rPr>
                  </w:pPr>
                  <w:r w:rsidRPr="00C953BE">
                    <w:rPr>
                      <w:rFonts w:ascii="Times New Roman" w:hAnsi="Times New Roman"/>
                    </w:rPr>
                    <w:t>One of the best things for promoting resilience</w:t>
                  </w:r>
                  <w:r w:rsidRPr="007C6A30">
                    <w:rPr>
                      <w:rFonts w:ascii="Times New Roman" w:hAnsi="Times New Roman"/>
                    </w:rPr>
                    <w:t xml:space="preserve"> in children </w:t>
                  </w:r>
                  <w:r w:rsidRPr="00C953BE">
                    <w:rPr>
                      <w:rFonts w:ascii="Times New Roman" w:hAnsi="Times New Roman"/>
                    </w:rPr>
                    <w:t xml:space="preserve">is </w:t>
                  </w:r>
                  <w:r w:rsidRPr="007C6A30">
                    <w:rPr>
                      <w:rFonts w:ascii="Times New Roman" w:hAnsi="Times New Roman"/>
                    </w:rPr>
                    <w:t>instilling the</w:t>
                  </w:r>
                  <w:r w:rsidRPr="00C953BE">
                    <w:rPr>
                      <w:rFonts w:ascii="Times New Roman" w:hAnsi="Times New Roman"/>
                    </w:rPr>
                    <w:t xml:space="preserve"> belief that</w:t>
                  </w:r>
                  <w:r w:rsidRPr="007C6A30">
                    <w:rPr>
                      <w:rFonts w:ascii="Times New Roman" w:hAnsi="Times New Roman"/>
                    </w:rPr>
                    <w:t xml:space="preserve"> they</w:t>
                  </w:r>
                  <w:r w:rsidRPr="00C953BE">
                    <w:rPr>
                      <w:rFonts w:ascii="Times New Roman" w:hAnsi="Times New Roman"/>
                    </w:rPr>
                    <w:t xml:space="preserve"> are competent and </w:t>
                  </w:r>
                  <w:r w:rsidRPr="007C6A30">
                    <w:rPr>
                      <w:rFonts w:ascii="Times New Roman" w:hAnsi="Times New Roman"/>
                    </w:rPr>
                    <w:t>have the ability</w:t>
                  </w:r>
                  <w:r w:rsidRPr="00C953BE">
                    <w:rPr>
                      <w:rFonts w:ascii="Times New Roman" w:hAnsi="Times New Roman"/>
                    </w:rPr>
                    <w:t xml:space="preserve"> to </w:t>
                  </w:r>
                  <w:r w:rsidRPr="007C6A30">
                    <w:rPr>
                      <w:rFonts w:ascii="Times New Roman" w:hAnsi="Times New Roman"/>
                    </w:rPr>
                    <w:t>overcome</w:t>
                  </w:r>
                  <w:r w:rsidRPr="00C953BE">
                    <w:rPr>
                      <w:rFonts w:ascii="Times New Roman" w:hAnsi="Times New Roman"/>
                    </w:rPr>
                    <w:t xml:space="preserve"> challenges. </w:t>
                  </w:r>
                  <w:r w:rsidRPr="007C6A30">
                    <w:rPr>
                      <w:rFonts w:ascii="Times New Roman" w:hAnsi="Times New Roman"/>
                    </w:rPr>
                    <w:t xml:space="preserve"> This belief can be developed by joining extracurricular activities where children can discover and utilize their creativity, talents and skills.  When c</w:t>
                  </w:r>
                  <w:r w:rsidRPr="00C953BE">
                    <w:rPr>
                      <w:rFonts w:ascii="Times New Roman" w:hAnsi="Times New Roman"/>
                    </w:rPr>
                    <w:t>hildren</w:t>
                  </w:r>
                  <w:r w:rsidRPr="007C6A30">
                    <w:rPr>
                      <w:rFonts w:ascii="Times New Roman" w:hAnsi="Times New Roman"/>
                    </w:rPr>
                    <w:t xml:space="preserve"> can identify and develop their strengths, their self-confidence will increase</w:t>
                  </w:r>
                  <w:r w:rsidRPr="00C953BE">
                    <w:rPr>
                      <w:rFonts w:ascii="Times New Roman" w:hAnsi="Times New Roman"/>
                    </w:rPr>
                    <w:t xml:space="preserve">. </w:t>
                  </w:r>
                  <w:r w:rsidRPr="007C6A30">
                    <w:rPr>
                      <w:rFonts w:ascii="Times New Roman" w:hAnsi="Times New Roman"/>
                    </w:rPr>
                    <w:t xml:space="preserve"> </w:t>
                  </w:r>
                  <w:r w:rsidRPr="00C953BE">
                    <w:rPr>
                      <w:rFonts w:ascii="Times New Roman" w:hAnsi="Times New Roman"/>
                    </w:rPr>
                    <w:t>The</w:t>
                  </w:r>
                  <w:r w:rsidRPr="007C6A30">
                    <w:rPr>
                      <w:rFonts w:ascii="Times New Roman" w:hAnsi="Times New Roman"/>
                    </w:rPr>
                    <w:t>y will begin to experience</w:t>
                  </w:r>
                  <w:r w:rsidRPr="00C953BE">
                    <w:rPr>
                      <w:rFonts w:ascii="Times New Roman" w:hAnsi="Times New Roman"/>
                    </w:rPr>
                    <w:t xml:space="preserve"> success</w:t>
                  </w:r>
                  <w:r w:rsidRPr="007C6A30">
                    <w:rPr>
                      <w:rFonts w:ascii="Times New Roman" w:hAnsi="Times New Roman"/>
                    </w:rPr>
                    <w:t>,</w:t>
                  </w:r>
                  <w:r w:rsidRPr="00C953BE">
                    <w:rPr>
                      <w:rFonts w:ascii="Times New Roman" w:hAnsi="Times New Roman"/>
                    </w:rPr>
                    <w:t xml:space="preserve"> </w:t>
                  </w:r>
                  <w:r w:rsidRPr="007C6A30">
                    <w:rPr>
                      <w:rFonts w:ascii="Times New Roman" w:hAnsi="Times New Roman"/>
                    </w:rPr>
                    <w:t xml:space="preserve">as well as learn to cope with challenges.  They will learn responsibility and learn to be part of a team or group.  They will </w:t>
                  </w:r>
                  <w:r w:rsidRPr="00C953BE">
                    <w:rPr>
                      <w:rFonts w:ascii="Times New Roman" w:hAnsi="Times New Roman"/>
                    </w:rPr>
                    <w:t>be</w:t>
                  </w:r>
                  <w:r w:rsidRPr="007C6A30">
                    <w:rPr>
                      <w:rFonts w:ascii="Times New Roman" w:hAnsi="Times New Roman"/>
                    </w:rPr>
                    <w:t>come</w:t>
                  </w:r>
                  <w:r w:rsidRPr="00C953BE">
                    <w:rPr>
                      <w:rFonts w:ascii="Times New Roman" w:hAnsi="Times New Roman"/>
                    </w:rPr>
                    <w:t xml:space="preserve"> inspired</w:t>
                  </w:r>
                  <w:r w:rsidRPr="007C6A30">
                    <w:rPr>
                      <w:rFonts w:ascii="Times New Roman" w:hAnsi="Times New Roman"/>
                    </w:rPr>
                    <w:t>,</w:t>
                  </w:r>
                  <w:r w:rsidRPr="00C953BE">
                    <w:rPr>
                      <w:rFonts w:ascii="Times New Roman" w:hAnsi="Times New Roman"/>
                    </w:rPr>
                    <w:t xml:space="preserve"> </w:t>
                  </w:r>
                  <w:r w:rsidRPr="007C6A30">
                    <w:rPr>
                      <w:rFonts w:ascii="Times New Roman" w:hAnsi="Times New Roman"/>
                    </w:rPr>
                    <w:t xml:space="preserve">and also gain </w:t>
                  </w:r>
                  <w:r w:rsidRPr="00C953BE">
                    <w:rPr>
                      <w:rFonts w:ascii="Times New Roman" w:hAnsi="Times New Roman"/>
                    </w:rPr>
                    <w:t xml:space="preserve">a sense that they have </w:t>
                  </w:r>
                  <w:r w:rsidRPr="007C6A30">
                    <w:rPr>
                      <w:rFonts w:ascii="Times New Roman" w:hAnsi="Times New Roman"/>
                    </w:rPr>
                    <w:t xml:space="preserve">something to offer the world.  </w:t>
                  </w:r>
                  <w:r w:rsidRPr="00C953BE">
                    <w:rPr>
                      <w:rFonts w:ascii="Times New Roman" w:hAnsi="Times New Roman"/>
                    </w:rPr>
                    <w:t>By developing th</w:t>
                  </w:r>
                  <w:r w:rsidRPr="007C6A30">
                    <w:rPr>
                      <w:rFonts w:ascii="Times New Roman" w:hAnsi="Times New Roman"/>
                    </w:rPr>
                    <w:t>e</w:t>
                  </w:r>
                  <w:r w:rsidRPr="00C953BE">
                    <w:rPr>
                      <w:rFonts w:ascii="Times New Roman" w:hAnsi="Times New Roman"/>
                    </w:rPr>
                    <w:t>se</w:t>
                  </w:r>
                  <w:r w:rsidRPr="007C6A30">
                    <w:rPr>
                      <w:rFonts w:ascii="Times New Roman" w:hAnsi="Times New Roman"/>
                    </w:rPr>
                    <w:t xml:space="preserve"> newfound strengths and skills,</w:t>
                  </w:r>
                  <w:r w:rsidRPr="00C953BE">
                    <w:rPr>
                      <w:rFonts w:ascii="Times New Roman" w:hAnsi="Times New Roman"/>
                    </w:rPr>
                    <w:t xml:space="preserve"> </w:t>
                  </w:r>
                  <w:r w:rsidRPr="007C6A30">
                    <w:rPr>
                      <w:rFonts w:ascii="Times New Roman" w:hAnsi="Times New Roman"/>
                    </w:rPr>
                    <w:t>your child will also build resilience.</w:t>
                  </w:r>
                </w:p>
                <w:p w:rsidR="00EC7B78" w:rsidRPr="007C6A30" w:rsidRDefault="00EC7B78" w:rsidP="00C953BE">
                  <w:pPr>
                    <w:rPr>
                      <w:rFonts w:ascii="Times New Roman" w:hAnsi="Times New Roman"/>
                    </w:rPr>
                  </w:pPr>
                </w:p>
              </w:txbxContent>
            </v:textbox>
            <w10:wrap type="square" anchorx="page" anchory="page"/>
          </v:shape>
        </w:pict>
      </w:r>
    </w:p>
    <w:p w:rsidR="0048243D" w:rsidRDefault="0048243D">
      <w:pPr>
        <w:rPr>
          <w:noProof/>
        </w:rPr>
      </w:pPr>
    </w:p>
    <w:p w:rsidR="0048243D" w:rsidRDefault="0048243D">
      <w:pPr>
        <w:rPr>
          <w:noProof/>
        </w:rPr>
      </w:pPr>
    </w:p>
    <w:p w:rsidR="00EF780F" w:rsidRDefault="00EF780F">
      <w:pPr>
        <w:rPr>
          <w:noProof/>
        </w:rPr>
      </w:pPr>
    </w:p>
    <w:p w:rsidR="00EF780F" w:rsidRDefault="00EF780F">
      <w:pPr>
        <w:rPr>
          <w:noProof/>
        </w:rPr>
      </w:pPr>
    </w:p>
    <w:p w:rsidR="00EF780F" w:rsidRDefault="00EF780F">
      <w:pPr>
        <w:rPr>
          <w:noProof/>
        </w:rPr>
      </w:pPr>
      <w:r w:rsidRPr="0048243D">
        <w:rPr>
          <w:noProof/>
        </w:rPr>
        <w:drawing>
          <wp:inline distT="0" distB="0" distL="0" distR="0">
            <wp:extent cx="1522045" cy="914400"/>
            <wp:effectExtent l="19050" t="0" r="1955" b="0"/>
            <wp:docPr id="3" name="irc_mi" descr="http://www.musiccitydental.com/wp-content/uploads/2013/08/back-to-school-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iccitydental.com/wp-content/uploads/2013/08/back-to-school-2.jpg">
                      <a:hlinkClick r:id="rId16"/>
                    </pic:cNvPr>
                    <pic:cNvPicPr>
                      <a:picLocks noChangeAspect="1" noChangeArrowheads="1"/>
                    </pic:cNvPicPr>
                  </pic:nvPicPr>
                  <pic:blipFill>
                    <a:blip r:embed="rId17" cstate="print"/>
                    <a:srcRect/>
                    <a:stretch>
                      <a:fillRect/>
                    </a:stretch>
                  </pic:blipFill>
                  <pic:spPr bwMode="auto">
                    <a:xfrm>
                      <a:off x="0" y="0"/>
                      <a:ext cx="1520890" cy="913706"/>
                    </a:xfrm>
                    <a:prstGeom prst="rect">
                      <a:avLst/>
                    </a:prstGeom>
                    <a:noFill/>
                    <a:ln w="9525">
                      <a:noFill/>
                      <a:miter lim="800000"/>
                      <a:headEnd/>
                      <a:tailEnd/>
                    </a:ln>
                  </pic:spPr>
                </pic:pic>
              </a:graphicData>
            </a:graphic>
          </wp:inline>
        </w:drawing>
      </w:r>
    </w:p>
    <w:p w:rsidR="00EF780F" w:rsidRDefault="00EF780F">
      <w:pPr>
        <w:rPr>
          <w:noProof/>
        </w:rPr>
      </w:pPr>
    </w:p>
    <w:p w:rsidR="00EF780F" w:rsidRDefault="00EF780F">
      <w:pPr>
        <w:rPr>
          <w:noProof/>
        </w:rPr>
      </w:pPr>
    </w:p>
    <w:p w:rsidR="00EF780F" w:rsidRDefault="00EF780F">
      <w:pPr>
        <w:rPr>
          <w:noProof/>
        </w:rPr>
      </w:pPr>
    </w:p>
    <w:p w:rsidR="00EF780F" w:rsidRDefault="00EF780F">
      <w:pPr>
        <w:rPr>
          <w:noProof/>
        </w:rPr>
      </w:pPr>
    </w:p>
    <w:p w:rsidR="00EF780F" w:rsidRDefault="00EF780F">
      <w:pPr>
        <w:rPr>
          <w:noProof/>
        </w:rPr>
      </w:pPr>
    </w:p>
    <w:p w:rsidR="00EF780F" w:rsidRDefault="00EF780F">
      <w:pPr>
        <w:rPr>
          <w:noProof/>
        </w:rPr>
      </w:pPr>
      <w:r>
        <w:rPr>
          <w:noProof/>
          <w:color w:val="0000FF"/>
        </w:rPr>
        <w:drawing>
          <wp:inline distT="0" distB="0" distL="0" distR="0">
            <wp:extent cx="1499817" cy="1120140"/>
            <wp:effectExtent l="19050" t="0" r="5133" b="0"/>
            <wp:docPr id="4" name="irc_mi" descr="http://www.freevector.com/site_media/preview_images/FreeVector-Autumn-Leaves-Blowing.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vector.com/site_media/preview_images/FreeVector-Autumn-Leaves-Blowing.jpg">
                      <a:hlinkClick r:id="rId18"/>
                    </pic:cNvPr>
                    <pic:cNvPicPr>
                      <a:picLocks noChangeAspect="1" noChangeArrowheads="1"/>
                    </pic:cNvPicPr>
                  </pic:nvPicPr>
                  <pic:blipFill>
                    <a:blip r:embed="rId19" cstate="print"/>
                    <a:srcRect/>
                    <a:stretch>
                      <a:fillRect/>
                    </a:stretch>
                  </pic:blipFill>
                  <pic:spPr bwMode="auto">
                    <a:xfrm>
                      <a:off x="0" y="0"/>
                      <a:ext cx="1499817" cy="1120140"/>
                    </a:xfrm>
                    <a:prstGeom prst="rect">
                      <a:avLst/>
                    </a:prstGeom>
                    <a:noFill/>
                    <a:ln w="9525">
                      <a:noFill/>
                      <a:miter lim="800000"/>
                      <a:headEnd/>
                      <a:tailEnd/>
                    </a:ln>
                  </pic:spPr>
                </pic:pic>
              </a:graphicData>
            </a:graphic>
          </wp:inline>
        </w:drawing>
      </w:r>
    </w:p>
    <w:p w:rsidR="00EF780F" w:rsidRDefault="00EF780F">
      <w:pPr>
        <w:rPr>
          <w:noProof/>
        </w:rPr>
      </w:pPr>
    </w:p>
    <w:p w:rsidR="00EF780F" w:rsidRDefault="00EF780F">
      <w:pPr>
        <w:rPr>
          <w:noProof/>
        </w:rPr>
      </w:pPr>
    </w:p>
    <w:p w:rsidR="00EF780F" w:rsidRDefault="00EF780F">
      <w:pPr>
        <w:rPr>
          <w:noProof/>
        </w:rPr>
      </w:pPr>
    </w:p>
    <w:p w:rsidR="00EF780F" w:rsidRDefault="00EF780F">
      <w:pPr>
        <w:rPr>
          <w:noProof/>
        </w:rPr>
      </w:pPr>
    </w:p>
    <w:p w:rsidR="00EF780F" w:rsidRDefault="00EF780F">
      <w:pPr>
        <w:rPr>
          <w:noProof/>
        </w:rPr>
      </w:pPr>
    </w:p>
    <w:p w:rsidR="00EF780F" w:rsidRDefault="00EF780F">
      <w:pPr>
        <w:rPr>
          <w:noProof/>
        </w:rPr>
      </w:pPr>
    </w:p>
    <w:p w:rsidR="00EF780F" w:rsidRDefault="00EF780F">
      <w:pPr>
        <w:rPr>
          <w:noProof/>
        </w:rPr>
      </w:pPr>
      <w:r>
        <w:rPr>
          <w:noProof/>
          <w:color w:val="0000FF"/>
        </w:rPr>
        <w:drawing>
          <wp:inline distT="0" distB="0" distL="0" distR="0">
            <wp:extent cx="1483995" cy="1436508"/>
            <wp:effectExtent l="19050" t="0" r="1905" b="0"/>
            <wp:docPr id="6" name="irc_mi" descr="http://pendercounty4h.files.wordpress.com/2012/08/clipart-pumpkin.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ndercounty4h.files.wordpress.com/2012/08/clipart-pumpkin.gif">
                      <a:hlinkClick r:id="rId20"/>
                    </pic:cNvPr>
                    <pic:cNvPicPr>
                      <a:picLocks noChangeAspect="1" noChangeArrowheads="1"/>
                    </pic:cNvPicPr>
                  </pic:nvPicPr>
                  <pic:blipFill>
                    <a:blip r:embed="rId21" cstate="print"/>
                    <a:srcRect/>
                    <a:stretch>
                      <a:fillRect/>
                    </a:stretch>
                  </pic:blipFill>
                  <pic:spPr bwMode="auto">
                    <a:xfrm>
                      <a:off x="0" y="0"/>
                      <a:ext cx="1483995" cy="1436508"/>
                    </a:xfrm>
                    <a:prstGeom prst="rect">
                      <a:avLst/>
                    </a:prstGeom>
                    <a:noFill/>
                    <a:ln w="9525">
                      <a:noFill/>
                      <a:miter lim="800000"/>
                      <a:headEnd/>
                      <a:tailEnd/>
                    </a:ln>
                  </pic:spPr>
                </pic:pic>
              </a:graphicData>
            </a:graphic>
          </wp:inline>
        </w:drawing>
      </w:r>
    </w:p>
    <w:p w:rsidR="00EF780F" w:rsidRDefault="008A5F18">
      <w:pPr>
        <w:rPr>
          <w:noProof/>
        </w:rPr>
      </w:pPr>
      <w:r>
        <w:rPr>
          <w:noProof/>
        </w:rPr>
        <w:lastRenderedPageBreak/>
        <w:pict>
          <v:shape id="_x0000_s1039" type="#_x0000_t202" style="position:absolute;margin-left:123.45pt;margin-top:-.3pt;width:420.8pt;height:29pt;z-index:251706880">
            <v:textbox>
              <w:txbxContent>
                <w:p w:rsidR="00EC7B78" w:rsidRPr="00DC5C6A" w:rsidRDefault="00EC7B78" w:rsidP="00DC5C6A">
                  <w:pPr>
                    <w:jc w:val="center"/>
                    <w:rPr>
                      <w:rFonts w:ascii="Bernard MT Condensed" w:hAnsi="Bernard MT Condensed"/>
                      <w:color w:val="C00000"/>
                      <w:sz w:val="36"/>
                      <w:szCs w:val="36"/>
                    </w:rPr>
                  </w:pPr>
                  <w:r>
                    <w:rPr>
                      <w:rFonts w:ascii="Bernard MT Condensed" w:hAnsi="Bernard MT Condensed"/>
                      <w:color w:val="C00000"/>
                      <w:sz w:val="36"/>
                      <w:szCs w:val="36"/>
                    </w:rPr>
                    <w:t>Finding the Right Extracurricular Activity For Your Child</w:t>
                  </w:r>
                </w:p>
              </w:txbxContent>
            </v:textbox>
          </v:shape>
        </w:pict>
      </w:r>
      <w:r>
        <w:rPr>
          <w:noProof/>
        </w:rPr>
        <w:pict>
          <v:rect id="_x0000_s1036" alt="Green design rectangle" style="position:absolute;margin-left:37.8pt;margin-top:-7.2pt;width:117pt;height:721pt;z-index:-251612672;mso-wrap-edited:f;mso-position-horizontal-relative:page;mso-position-vertical-relative:page" wrapcoords="-138 0 -138 21577 21600 21577 21600 0 -138 0" o:allowincell="f" fillcolor="#f79646 [3209]" stroked="f" strokeweight="0">
            <v:fill opacity="43254f"/>
            <w10:wrap anchorx="page" anchory="page"/>
          </v:rect>
        </w:pict>
      </w:r>
    </w:p>
    <w:p w:rsidR="00E841AB" w:rsidRDefault="0048243D">
      <w:pPr>
        <w:rPr>
          <w:noProof/>
        </w:rPr>
      </w:pPr>
      <w:r>
        <w:rPr>
          <w:noProof/>
        </w:rPr>
        <w:t xml:space="preserve"> </w:t>
      </w:r>
    </w:p>
    <w:p w:rsidR="00E841AB" w:rsidRDefault="00E841AB">
      <w:pPr>
        <w:rPr>
          <w:noProof/>
        </w:rPr>
      </w:pPr>
    </w:p>
    <w:p w:rsidR="00E841AB" w:rsidRDefault="008A5F18">
      <w:pPr>
        <w:rPr>
          <w:noProof/>
        </w:rPr>
      </w:pPr>
      <w:r>
        <w:rPr>
          <w:noProof/>
        </w:rPr>
        <w:pict>
          <v:shape id="_x0000_s1034" type="#_x0000_t202" style="position:absolute;margin-left:165.45pt;margin-top:115.45pt;width:420.8pt;height:454.45pt;z-index:251623936;mso-position-horizontal-relative:page;mso-position-vertical-relative:page" o:allowincell="f" filled="f" stroked="f">
            <v:textbox style="mso-next-textbox:#_x0000_s1034" inset="0,0,0,0">
              <w:txbxContent>
                <w:p w:rsidR="00EC7B78" w:rsidRPr="003526B8" w:rsidRDefault="00EC7B78" w:rsidP="00524929">
                  <w:pPr>
                    <w:autoSpaceDE w:val="0"/>
                    <w:autoSpaceDN w:val="0"/>
                    <w:adjustRightInd w:val="0"/>
                    <w:rPr>
                      <w:rFonts w:ascii="Times New Roman" w:eastAsia="Times" w:hAnsi="Times New Roman"/>
                      <w:sz w:val="20"/>
                    </w:rPr>
                  </w:pPr>
                  <w:r w:rsidRPr="003526B8">
                    <w:rPr>
                      <w:rFonts w:ascii="Times New Roman" w:eastAsia="Times" w:hAnsi="Times New Roman"/>
                      <w:sz w:val="20"/>
                    </w:rPr>
                    <w:t>Extracurricular activities can include participation in clubs, student government, school band, church youth group, a sports team, martial arts, creative arts, etc.  So, what makes a good extracurricular activity?</w:t>
                  </w:r>
                  <w:r w:rsidRPr="003526B8">
                    <w:rPr>
                      <w:rFonts w:ascii="Times New Roman" w:eastAsia="Times" w:hAnsi="Times New Roman"/>
                      <w:b/>
                      <w:bCs/>
                      <w:color w:val="3365FF"/>
                      <w:szCs w:val="24"/>
                    </w:rPr>
                    <w:t xml:space="preserve"> </w:t>
                  </w:r>
                  <w:r w:rsidRPr="003526B8">
                    <w:rPr>
                      <w:rFonts w:ascii="Times New Roman" w:eastAsia="Times" w:hAnsi="Times New Roman"/>
                      <w:color w:val="000000"/>
                      <w:sz w:val="20"/>
                    </w:rPr>
                    <w:t>These are several signs of a promising extracurricular program:</w:t>
                  </w:r>
                </w:p>
                <w:p w:rsidR="00EC7B78" w:rsidRPr="003526B8" w:rsidRDefault="00EC7B78" w:rsidP="00524929">
                  <w:pPr>
                    <w:autoSpaceDE w:val="0"/>
                    <w:autoSpaceDN w:val="0"/>
                    <w:adjustRightInd w:val="0"/>
                    <w:rPr>
                      <w:rFonts w:ascii="Times New Roman" w:eastAsia="Times" w:hAnsi="Times New Roman"/>
                      <w:b/>
                      <w:bCs/>
                      <w:color w:val="3365FF"/>
                      <w:sz w:val="16"/>
                      <w:szCs w:val="16"/>
                    </w:rPr>
                  </w:pP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Your child should feel like they are a part of a group or something special.</w:t>
                  </w: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It should provide your child with the opportunity to develop relationships with adults and pro-social peers.</w:t>
                  </w: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 xml:space="preserve">The activity has well established goals, provides consistent structure, a predictable routine, and set of rules to follow. </w:t>
                  </w: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All participants of the activity are accountable to certain standards.</w:t>
                  </w: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The activity is appropriate for the age group. For example, having activities that are not too difficult for younger children or seem "uncool" for teenagers.</w:t>
                  </w: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The program involves parents and peers.</w:t>
                  </w:r>
                </w:p>
                <w:p w:rsidR="00EC7B78" w:rsidRPr="003526B8" w:rsidRDefault="00EC7B78" w:rsidP="00524929">
                  <w:pPr>
                    <w:pStyle w:val="ListParagraph"/>
                    <w:autoSpaceDE w:val="0"/>
                    <w:autoSpaceDN w:val="0"/>
                    <w:adjustRightInd w:val="0"/>
                    <w:rPr>
                      <w:rFonts w:ascii="Times New Roman" w:eastAsia="Times" w:hAnsi="Times New Roman"/>
                      <w:i/>
                      <w:sz w:val="18"/>
                      <w:szCs w:val="18"/>
                    </w:rPr>
                  </w:pPr>
                </w:p>
                <w:p w:rsidR="00EC7B78" w:rsidRDefault="00EC7B78" w:rsidP="00524929">
                  <w:pPr>
                    <w:autoSpaceDE w:val="0"/>
                    <w:autoSpaceDN w:val="0"/>
                    <w:adjustRightInd w:val="0"/>
                    <w:rPr>
                      <w:rFonts w:ascii="Times New Roman" w:eastAsia="Times" w:hAnsi="Times New Roman"/>
                      <w:sz w:val="20"/>
                    </w:rPr>
                  </w:pPr>
                  <w:r w:rsidRPr="003526B8">
                    <w:rPr>
                      <w:rFonts w:ascii="Times New Roman" w:eastAsia="Times" w:hAnsi="Times New Roman"/>
                      <w:color w:val="000000"/>
                      <w:sz w:val="20"/>
                    </w:rPr>
                    <w:t xml:space="preserve">Most importantly, though, extracurricular activities have to be fun and attractive to your child. Often the best judges of this are our children themselves, which is why it is important to allow them to experiment with new activities. </w:t>
                  </w:r>
                  <w:r w:rsidRPr="003526B8">
                    <w:rPr>
                      <w:rFonts w:ascii="Times New Roman" w:eastAsia="Times" w:hAnsi="Times New Roman"/>
                      <w:sz w:val="20"/>
                    </w:rPr>
                    <w:t xml:space="preserve">There are so many great choices out there, and finding the activity that is right for your child can take some time, but in the end is worth it! </w:t>
                  </w:r>
                </w:p>
                <w:p w:rsidR="00EC7B78" w:rsidRPr="003526B8" w:rsidRDefault="00EC7B78" w:rsidP="00524929">
                  <w:pPr>
                    <w:autoSpaceDE w:val="0"/>
                    <w:autoSpaceDN w:val="0"/>
                    <w:adjustRightInd w:val="0"/>
                    <w:rPr>
                      <w:rFonts w:ascii="Times New Roman" w:eastAsia="Times" w:hAnsi="Times New Roman"/>
                      <w:sz w:val="20"/>
                    </w:rPr>
                  </w:pPr>
                </w:p>
                <w:p w:rsidR="00EC7B78" w:rsidRPr="00524929" w:rsidRDefault="00EC7B78" w:rsidP="00524929">
                  <w:pPr>
                    <w:autoSpaceDE w:val="0"/>
                    <w:autoSpaceDN w:val="0"/>
                    <w:adjustRightInd w:val="0"/>
                    <w:rPr>
                      <w:rFonts w:eastAsia="Times" w:cs="Arial"/>
                      <w:color w:val="000000"/>
                      <w:sz w:val="20"/>
                    </w:rPr>
                  </w:pPr>
                </w:p>
                <w:p w:rsidR="00EC7B78" w:rsidRDefault="00EC7B78" w:rsidP="00524929">
                  <w:pPr>
                    <w:autoSpaceDE w:val="0"/>
                    <w:autoSpaceDN w:val="0"/>
                    <w:adjustRightInd w:val="0"/>
                    <w:jc w:val="both"/>
                    <w:rPr>
                      <w:rFonts w:eastAsia="Times" w:cs="Arial"/>
                      <w:sz w:val="20"/>
                    </w:rPr>
                  </w:pPr>
                </w:p>
                <w:p w:rsidR="00EC7B78" w:rsidRPr="003526B8" w:rsidRDefault="00EC7B78" w:rsidP="003526B8">
                  <w:pPr>
                    <w:pStyle w:val="NormalWeb"/>
                    <w:jc w:val="both"/>
                    <w:rPr>
                      <w:rFonts w:eastAsia="Times"/>
                      <w:sz w:val="20"/>
                      <w:szCs w:val="20"/>
                    </w:rPr>
                  </w:pPr>
                  <w:r w:rsidRPr="003526B8">
                    <w:rPr>
                      <w:rFonts w:eastAsia="Times"/>
                      <w:sz w:val="20"/>
                    </w:rPr>
                    <w:t xml:space="preserve">There are a number of benefits of extracurricular activities for your child, including building upon their social, problem solving, and leadership skills.  </w:t>
                  </w:r>
                  <w:r w:rsidRPr="003526B8">
                    <w:rPr>
                      <w:rFonts w:eastAsia="Times"/>
                      <w:sz w:val="20"/>
                      <w:szCs w:val="20"/>
                    </w:rPr>
                    <w:t xml:space="preserve">Extracurricular activities provide your child with opportunities to </w:t>
                  </w:r>
                  <w:r>
                    <w:rPr>
                      <w:rFonts w:eastAsia="Times"/>
                      <w:sz w:val="20"/>
                      <w:szCs w:val="20"/>
                    </w:rPr>
                    <w:t>learn</w:t>
                  </w:r>
                  <w:r w:rsidRPr="003526B8">
                    <w:rPr>
                      <w:rFonts w:eastAsia="Times"/>
                      <w:sz w:val="20"/>
                      <w:szCs w:val="20"/>
                    </w:rPr>
                    <w:t xml:space="preserve"> about time management and learning how to prioritize.  It assists in diversifying your child’s interests, and teaches the value of long term commitment. Extracurricular activities allow your child to make a contribution in some way</w:t>
                  </w:r>
                  <w:r>
                    <w:rPr>
                      <w:rFonts w:eastAsia="Times"/>
                      <w:sz w:val="20"/>
                      <w:szCs w:val="20"/>
                    </w:rPr>
                    <w:t xml:space="preserve">, and to feel good about that contribution which assists in building self esteem. </w:t>
                  </w:r>
                </w:p>
                <w:p w:rsidR="00EC7B78" w:rsidRPr="00EB0F97" w:rsidRDefault="00EC7B78" w:rsidP="00EB0F97">
                  <w:pPr>
                    <w:autoSpaceDE w:val="0"/>
                    <w:autoSpaceDN w:val="0"/>
                    <w:adjustRightInd w:val="0"/>
                    <w:jc w:val="both"/>
                    <w:rPr>
                      <w:rFonts w:ascii="Times New Roman" w:eastAsia="Times" w:hAnsi="Times New Roman"/>
                      <w:sz w:val="20"/>
                    </w:rPr>
                  </w:pPr>
                  <w:r w:rsidRPr="003526B8">
                    <w:rPr>
                      <w:rFonts w:ascii="Times New Roman" w:eastAsia="Times" w:hAnsi="Times New Roman"/>
                      <w:sz w:val="20"/>
                    </w:rPr>
                    <w:t>Extracurricular activities provide natural, teachable moments for our children that coaches, parents, and leaders can take full advantage of.  Research has shown that youth who participate in extracurricular activities are more likely to:</w:t>
                  </w: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Have better grades (Marsh, 1992);</w:t>
                  </w: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Have higher standardized test scores (Gerber, 1996);</w:t>
                  </w: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Have higher educational attainment (Hanks &amp; Eckland, 1976);</w:t>
                  </w: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Attend school more regularly (Mahoney &amp; Cairns, 1997);</w:t>
                  </w:r>
                </w:p>
                <w:p w:rsidR="00EC7B78" w:rsidRPr="00EB0F97" w:rsidRDefault="00EC7B78" w:rsidP="00524929">
                  <w:pPr>
                    <w:pStyle w:val="ListParagraph"/>
                    <w:numPr>
                      <w:ilvl w:val="0"/>
                      <w:numId w:val="3"/>
                    </w:numPr>
                    <w:autoSpaceDE w:val="0"/>
                    <w:autoSpaceDN w:val="0"/>
                    <w:adjustRightInd w:val="0"/>
                    <w:rPr>
                      <w:rFonts w:ascii="Times New Roman" w:eastAsia="Times" w:hAnsi="Times New Roman"/>
                      <w:i/>
                      <w:sz w:val="18"/>
                      <w:szCs w:val="18"/>
                    </w:rPr>
                  </w:pPr>
                  <w:r w:rsidRPr="00EB0F97">
                    <w:rPr>
                      <w:rFonts w:ascii="Times New Roman" w:eastAsia="Times" w:hAnsi="Times New Roman"/>
                      <w:i/>
                      <w:sz w:val="18"/>
                      <w:szCs w:val="18"/>
                    </w:rPr>
                    <w:t>Have higher self-concepts (Marsh, 1992)</w:t>
                  </w:r>
                  <w:r>
                    <w:rPr>
                      <w:rFonts w:ascii="Times New Roman" w:eastAsia="Times" w:hAnsi="Times New Roman"/>
                      <w:i/>
                      <w:sz w:val="18"/>
                      <w:szCs w:val="18"/>
                    </w:rPr>
                    <w:t>.</w:t>
                  </w:r>
                </w:p>
                <w:p w:rsidR="00EC7B78" w:rsidRDefault="00EC7B78" w:rsidP="00EB0F97">
                  <w:pPr>
                    <w:autoSpaceDE w:val="0"/>
                    <w:autoSpaceDN w:val="0"/>
                    <w:adjustRightInd w:val="0"/>
                    <w:jc w:val="right"/>
                    <w:rPr>
                      <w:rFonts w:eastAsia="Times" w:cs="Arial"/>
                      <w:i/>
                      <w:sz w:val="16"/>
                      <w:szCs w:val="16"/>
                    </w:rPr>
                  </w:pPr>
                </w:p>
                <w:p w:rsidR="00EC7B78" w:rsidRPr="00427998" w:rsidRDefault="00EC7B78" w:rsidP="00EB0F97">
                  <w:pPr>
                    <w:autoSpaceDE w:val="0"/>
                    <w:autoSpaceDN w:val="0"/>
                    <w:adjustRightInd w:val="0"/>
                    <w:jc w:val="right"/>
                    <w:rPr>
                      <w:rFonts w:eastAsia="Times" w:cs="Arial"/>
                      <w:i/>
                      <w:sz w:val="16"/>
                      <w:szCs w:val="16"/>
                    </w:rPr>
                  </w:pPr>
                  <w:r w:rsidRPr="00EB0F97">
                    <w:rPr>
                      <w:rFonts w:eastAsia="Times" w:cs="Arial"/>
                      <w:i/>
                      <w:sz w:val="16"/>
                      <w:szCs w:val="16"/>
                    </w:rPr>
                    <w:t xml:space="preserve">Resources: </w:t>
                  </w:r>
                  <w:hyperlink r:id="rId22" w:history="1">
                    <w:r w:rsidRPr="00427998">
                      <w:rPr>
                        <w:rStyle w:val="Hyperlink"/>
                        <w:rFonts w:eastAsia="Times" w:cs="Arial"/>
                        <w:i/>
                        <w:color w:val="auto"/>
                        <w:sz w:val="16"/>
                        <w:szCs w:val="16"/>
                      </w:rPr>
                      <w:t>http://www.unce.unr.edu/publications/files/cy/other/fs9932.pdf</w:t>
                    </w:r>
                  </w:hyperlink>
                  <w:r w:rsidRPr="00427998">
                    <w:rPr>
                      <w:rFonts w:eastAsia="Times" w:cs="Arial"/>
                      <w:i/>
                      <w:sz w:val="16"/>
                      <w:szCs w:val="16"/>
                    </w:rPr>
                    <w:t xml:space="preserve"> </w:t>
                  </w:r>
                </w:p>
                <w:p w:rsidR="00EC7B78" w:rsidRPr="009A599E" w:rsidRDefault="00EC7B78" w:rsidP="008D332B">
                  <w:pPr>
                    <w:autoSpaceDE w:val="0"/>
                    <w:autoSpaceDN w:val="0"/>
                    <w:adjustRightInd w:val="0"/>
                    <w:ind w:left="2880" w:firstLine="720"/>
                    <w:rPr>
                      <w:rStyle w:val="Hyperlink"/>
                      <w:rFonts w:eastAsia="Times" w:cs="Arial"/>
                      <w:sz w:val="16"/>
                      <w:szCs w:val="16"/>
                    </w:rPr>
                  </w:pPr>
                  <w:hyperlink r:id="rId23" w:history="1">
                    <w:r w:rsidRPr="00427998">
                      <w:rPr>
                        <w:rStyle w:val="Hyperlink"/>
                        <w:rFonts w:eastAsia="Times" w:cs="Arial"/>
                        <w:i/>
                        <w:color w:val="auto"/>
                        <w:sz w:val="16"/>
                        <w:szCs w:val="16"/>
                      </w:rPr>
                      <w:t>http://education.more4kids.info/168/extracurricular-school-activities/</w:t>
                    </w:r>
                  </w:hyperlink>
                  <w:r w:rsidRPr="009A599E">
                    <w:rPr>
                      <w:rStyle w:val="Hyperlink"/>
                      <w:rFonts w:eastAsia="Times" w:cs="Arial"/>
                      <w:sz w:val="16"/>
                      <w:szCs w:val="16"/>
                    </w:rPr>
                    <w:t xml:space="preserve"> </w:t>
                  </w:r>
                </w:p>
                <w:p w:rsidR="00EC7B78" w:rsidRPr="009A599E" w:rsidRDefault="00EC7B78" w:rsidP="008D332B">
                  <w:pPr>
                    <w:autoSpaceDE w:val="0"/>
                    <w:autoSpaceDN w:val="0"/>
                    <w:adjustRightInd w:val="0"/>
                    <w:ind w:left="2880" w:firstLine="720"/>
                    <w:rPr>
                      <w:rFonts w:eastAsia="Times" w:cs="Arial"/>
                      <w:i/>
                      <w:sz w:val="16"/>
                      <w:szCs w:val="16"/>
                      <w:u w:val="single"/>
                    </w:rPr>
                  </w:pPr>
                  <w:r w:rsidRPr="009A599E">
                    <w:rPr>
                      <w:rFonts w:eastAsia="Times" w:cs="Arial"/>
                      <w:i/>
                      <w:sz w:val="16"/>
                      <w:szCs w:val="16"/>
                      <w:u w:val="single"/>
                    </w:rPr>
                    <w:t>http://www.kidspot.com</w:t>
                  </w:r>
                </w:p>
                <w:p w:rsidR="00EC7B78" w:rsidRPr="009A599E" w:rsidRDefault="00EC7B78" w:rsidP="00524929">
                  <w:pPr>
                    <w:autoSpaceDE w:val="0"/>
                    <w:autoSpaceDN w:val="0"/>
                    <w:adjustRightInd w:val="0"/>
                    <w:rPr>
                      <w:rFonts w:eastAsia="Times" w:cs="Arial"/>
                      <w:i/>
                      <w:sz w:val="16"/>
                      <w:szCs w:val="16"/>
                    </w:rPr>
                  </w:pPr>
                </w:p>
                <w:p w:rsidR="00EC7B78" w:rsidRPr="009A599E" w:rsidRDefault="00EC7B78">
                  <w:pPr>
                    <w:rPr>
                      <w:rFonts w:cs="Arial"/>
                      <w:i/>
                      <w:sz w:val="16"/>
                      <w:szCs w:val="16"/>
                    </w:rPr>
                  </w:pPr>
                </w:p>
              </w:txbxContent>
            </v:textbox>
            <w10:wrap anchorx="page" anchory="page"/>
          </v:shape>
        </w:pict>
      </w:r>
      <w:r w:rsidR="00EB2F3C">
        <w:rPr>
          <w:noProof/>
        </w:rPr>
        <w:t xml:space="preserve">  </w:t>
      </w:r>
      <w:r w:rsidR="00EB2F3C">
        <w:rPr>
          <w:noProof/>
          <w:color w:val="0000FF"/>
        </w:rPr>
        <w:drawing>
          <wp:inline distT="0" distB="0" distL="0" distR="0">
            <wp:extent cx="1347870" cy="1745042"/>
            <wp:effectExtent l="19050" t="0" r="4680" b="0"/>
            <wp:docPr id="7" name="irc_mi" descr="http://www.leehansen.com/clipart/Scrapbook/thumbs/winter-tree200.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ehansen.com/clipart/Scrapbook/thumbs/winter-tree200.gif">
                      <a:hlinkClick r:id="rId24"/>
                    </pic:cNvPr>
                    <pic:cNvPicPr>
                      <a:picLocks noChangeAspect="1" noChangeArrowheads="1"/>
                    </pic:cNvPicPr>
                  </pic:nvPicPr>
                  <pic:blipFill>
                    <a:blip r:embed="rId25" cstate="print"/>
                    <a:srcRect/>
                    <a:stretch>
                      <a:fillRect/>
                    </a:stretch>
                  </pic:blipFill>
                  <pic:spPr bwMode="auto">
                    <a:xfrm>
                      <a:off x="0" y="0"/>
                      <a:ext cx="1347996" cy="1745206"/>
                    </a:xfrm>
                    <a:prstGeom prst="rect">
                      <a:avLst/>
                    </a:prstGeom>
                    <a:noFill/>
                    <a:ln w="9525">
                      <a:noFill/>
                      <a:miter lim="800000"/>
                      <a:headEnd/>
                      <a:tailEnd/>
                    </a:ln>
                  </pic:spPr>
                </pic:pic>
              </a:graphicData>
            </a:graphic>
          </wp:inline>
        </w:drawing>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8A5F18">
      <w:pPr>
        <w:rPr>
          <w:noProof/>
        </w:rPr>
      </w:pPr>
      <w:r>
        <w:rPr>
          <w:noProof/>
        </w:rPr>
        <w:pict>
          <v:shape id="_x0000_s1038" type="#_x0000_t202" style="position:absolute;margin-left:129.45pt;margin-top:11.9pt;width:420.8pt;height:26.8pt;z-index:251705856">
            <v:textbox>
              <w:txbxContent>
                <w:p w:rsidR="00EC7B78" w:rsidRPr="00DC5C6A" w:rsidRDefault="00EC7B78" w:rsidP="00DC5C6A">
                  <w:pPr>
                    <w:jc w:val="center"/>
                    <w:rPr>
                      <w:rFonts w:ascii="Bernard MT Condensed" w:hAnsi="Bernard MT Condensed"/>
                      <w:color w:val="C00000"/>
                      <w:sz w:val="36"/>
                      <w:szCs w:val="36"/>
                    </w:rPr>
                  </w:pPr>
                  <w:r w:rsidRPr="00DC5C6A">
                    <w:rPr>
                      <w:rFonts w:ascii="Bernard MT Condensed" w:hAnsi="Bernard MT Condensed"/>
                      <w:color w:val="C00000"/>
                      <w:sz w:val="36"/>
                      <w:szCs w:val="36"/>
                    </w:rPr>
                    <w:t>Benefits of Extracurricular Activities</w:t>
                  </w:r>
                </w:p>
              </w:txbxContent>
            </v:textbox>
          </v:shape>
        </w:pict>
      </w:r>
    </w:p>
    <w:p w:rsidR="00E841AB" w:rsidRDefault="00E841AB">
      <w:pPr>
        <w:rPr>
          <w:noProof/>
        </w:rPr>
      </w:pPr>
    </w:p>
    <w:p w:rsidR="00E841AB" w:rsidRDefault="00EB2F3C">
      <w:pPr>
        <w:rPr>
          <w:noProof/>
        </w:rPr>
      </w:pPr>
      <w:r>
        <w:rPr>
          <w:noProof/>
        </w:rPr>
        <w:t xml:space="preserve"> </w:t>
      </w:r>
      <w:r>
        <w:rPr>
          <w:noProof/>
          <w:color w:val="0000FF"/>
        </w:rPr>
        <w:drawing>
          <wp:inline distT="0" distB="0" distL="0" distR="0">
            <wp:extent cx="1405006" cy="838200"/>
            <wp:effectExtent l="19050" t="0" r="4694" b="0"/>
            <wp:docPr id="8" name="irc_mi" descr="http://school.discoveryeducation.com/clipart/images/snowday.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hool.discoveryeducation.com/clipart/images/snowday.gif">
                      <a:hlinkClick r:id="rId26"/>
                    </pic:cNvPr>
                    <pic:cNvPicPr>
                      <a:picLocks noChangeAspect="1" noChangeArrowheads="1"/>
                    </pic:cNvPicPr>
                  </pic:nvPicPr>
                  <pic:blipFill>
                    <a:blip r:embed="rId27" cstate="print"/>
                    <a:srcRect/>
                    <a:stretch>
                      <a:fillRect/>
                    </a:stretch>
                  </pic:blipFill>
                  <pic:spPr bwMode="auto">
                    <a:xfrm>
                      <a:off x="0" y="0"/>
                      <a:ext cx="1403194" cy="837119"/>
                    </a:xfrm>
                    <a:prstGeom prst="rect">
                      <a:avLst/>
                    </a:prstGeom>
                    <a:noFill/>
                    <a:ln w="9525">
                      <a:noFill/>
                      <a:miter lim="800000"/>
                      <a:headEnd/>
                      <a:tailEnd/>
                    </a:ln>
                  </pic:spPr>
                </pic:pic>
              </a:graphicData>
            </a:graphic>
          </wp:inline>
        </w:drawing>
      </w:r>
    </w:p>
    <w:p w:rsidR="00E841AB" w:rsidRDefault="00E841AB">
      <w:pPr>
        <w:rPr>
          <w:noProof/>
        </w:rPr>
      </w:pPr>
    </w:p>
    <w:p w:rsidR="00EB2F3C" w:rsidRDefault="00EB2F3C" w:rsidP="00821476">
      <w:pPr>
        <w:rPr>
          <w:noProof/>
          <w:color w:val="0000FF"/>
        </w:rPr>
      </w:pPr>
    </w:p>
    <w:p w:rsidR="00EB2F3C" w:rsidRDefault="00EB2F3C" w:rsidP="00821476">
      <w:pPr>
        <w:rPr>
          <w:noProof/>
          <w:color w:val="0000FF"/>
        </w:rPr>
      </w:pPr>
    </w:p>
    <w:p w:rsidR="00EB2F3C" w:rsidRDefault="00EB2F3C" w:rsidP="00821476">
      <w:pPr>
        <w:rPr>
          <w:noProof/>
          <w:color w:val="0000FF"/>
        </w:rPr>
      </w:pPr>
    </w:p>
    <w:p w:rsidR="00EB2F3C" w:rsidRDefault="00EB2F3C" w:rsidP="00821476">
      <w:pPr>
        <w:rPr>
          <w:noProof/>
          <w:color w:val="0000FF"/>
        </w:rPr>
      </w:pPr>
    </w:p>
    <w:p w:rsidR="00EB2F3C" w:rsidRDefault="00EB2F3C" w:rsidP="00821476">
      <w:pPr>
        <w:rPr>
          <w:noProof/>
          <w:color w:val="0000FF"/>
        </w:rPr>
      </w:pPr>
    </w:p>
    <w:p w:rsidR="00EB2F3C" w:rsidRDefault="00EB2F3C" w:rsidP="00821476">
      <w:pPr>
        <w:rPr>
          <w:noProof/>
          <w:color w:val="0000FF"/>
        </w:rPr>
      </w:pPr>
    </w:p>
    <w:p w:rsidR="00EB2F3C" w:rsidRDefault="00EB2F3C" w:rsidP="00821476">
      <w:pPr>
        <w:rPr>
          <w:noProof/>
          <w:color w:val="0000FF"/>
        </w:rPr>
      </w:pPr>
    </w:p>
    <w:p w:rsidR="001C50BE" w:rsidRDefault="001C50BE" w:rsidP="00821476"/>
    <w:p w:rsidR="001C50BE" w:rsidRDefault="001C50BE" w:rsidP="00821476"/>
    <w:p w:rsidR="00E841AB" w:rsidRDefault="008A5F18" w:rsidP="00821476">
      <w:r>
        <w:rPr>
          <w:noProof/>
        </w:rPr>
        <w:pict>
          <v:shape id="_x0000_s1035" type="#_x0000_t202" style="position:absolute;margin-left:165.45pt;margin-top:604.55pt;width:427.55pt;height:152.8pt;z-index:251625984;mso-position-horizontal-relative:page;mso-position-vertical-relative:page" o:allowincell="f" filled="f" stroked="f">
            <v:textbox style="mso-next-textbox:#_x0000_s1035" inset="0,0,0,0">
              <w:txbxContent>
                <w:p w:rsidR="00EC7B78" w:rsidRDefault="00EC7B78" w:rsidP="00EB0F97">
                  <w:pPr>
                    <w:pStyle w:val="BodyText"/>
                    <w:jc w:val="center"/>
                    <w:rPr>
                      <w:rFonts w:ascii="Times New Roman" w:eastAsia="Times" w:hAnsi="Times New Roman"/>
                      <w:b/>
                      <w:u w:val="single"/>
                    </w:rPr>
                  </w:pPr>
                  <w:r w:rsidRPr="00EB0F97">
                    <w:rPr>
                      <w:rFonts w:ascii="Times New Roman" w:eastAsia="Times" w:hAnsi="Times New Roman"/>
                      <w:b/>
                      <w:u w:val="single"/>
                    </w:rPr>
                    <w:t>How do I find activities for my child to participate in?</w:t>
                  </w:r>
                </w:p>
                <w:p w:rsidR="00EC7B78" w:rsidRDefault="00EC7B78" w:rsidP="00427998">
                  <w:pPr>
                    <w:rPr>
                      <w:rFonts w:ascii="Times New Roman" w:eastAsia="Times" w:hAnsi="Times New Roman"/>
                      <w:sz w:val="20"/>
                    </w:rPr>
                  </w:pPr>
                  <w:r w:rsidRPr="00DE45BB">
                    <w:rPr>
                      <w:rFonts w:ascii="Times New Roman" w:eastAsia="Times" w:hAnsi="Times New Roman"/>
                      <w:b/>
                      <w:sz w:val="20"/>
                    </w:rPr>
                    <w:t>Long Hill Township Public Library</w:t>
                  </w:r>
                  <w:r w:rsidRPr="00EC7B78">
                    <w:rPr>
                      <w:rFonts w:ascii="Times New Roman" w:eastAsia="Times" w:hAnsi="Times New Roman"/>
                      <w:sz w:val="20"/>
                    </w:rPr>
                    <w:t xml:space="preserve"> </w:t>
                  </w:r>
                  <w:r>
                    <w:rPr>
                      <w:rFonts w:ascii="Times New Roman" w:eastAsia="Times" w:hAnsi="Times New Roman"/>
                      <w:sz w:val="20"/>
                    </w:rPr>
                    <w:t>has programs running f</w:t>
                  </w:r>
                  <w:r w:rsidR="00DE45BB">
                    <w:rPr>
                      <w:rFonts w:ascii="Times New Roman" w:eastAsia="Times" w:hAnsi="Times New Roman"/>
                      <w:sz w:val="20"/>
                    </w:rPr>
                    <w:t>rom pre-school through high school</w:t>
                  </w:r>
                </w:p>
                <w:p w:rsidR="00EC7B78" w:rsidRPr="00EC7B78" w:rsidRDefault="00EC7B78" w:rsidP="00427998">
                  <w:pPr>
                    <w:rPr>
                      <w:rFonts w:ascii="Times New Roman" w:hAnsi="Times New Roman"/>
                      <w:i/>
                      <w:sz w:val="20"/>
                    </w:rPr>
                  </w:pPr>
                  <w:hyperlink r:id="rId28" w:history="1">
                    <w:r w:rsidRPr="00EC7B78">
                      <w:rPr>
                        <w:rStyle w:val="Hyperlink"/>
                        <w:rFonts w:ascii="Times New Roman" w:eastAsia="Times" w:hAnsi="Times New Roman"/>
                        <w:color w:val="auto"/>
                        <w:sz w:val="20"/>
                      </w:rPr>
                      <w:t>http://longhilllibrary.org/home</w:t>
                    </w:r>
                  </w:hyperlink>
                </w:p>
                <w:p w:rsidR="00EC7B78" w:rsidRDefault="00EC7B78" w:rsidP="00427998">
                  <w:pPr>
                    <w:rPr>
                      <w:rFonts w:ascii="Times New Roman" w:hAnsi="Times New Roman"/>
                      <w:i/>
                      <w:sz w:val="20"/>
                    </w:rPr>
                  </w:pPr>
                </w:p>
                <w:p w:rsidR="00EC7B78" w:rsidRPr="00427998" w:rsidRDefault="00EC7B78" w:rsidP="00427998">
                  <w:pPr>
                    <w:rPr>
                      <w:rFonts w:ascii="Times New Roman" w:eastAsia="Times" w:hAnsi="Times New Roman"/>
                      <w:sz w:val="20"/>
                    </w:rPr>
                  </w:pPr>
                  <w:r w:rsidRPr="00DE45BB">
                    <w:rPr>
                      <w:rFonts w:ascii="Times New Roman" w:hAnsi="Times New Roman"/>
                      <w:b/>
                      <w:sz w:val="20"/>
                    </w:rPr>
                    <w:t>Kids Guide</w:t>
                  </w:r>
                  <w:r w:rsidRPr="00427998">
                    <w:rPr>
                      <w:rFonts w:ascii="Times New Roman" w:hAnsi="Times New Roman"/>
                      <w:sz w:val="20"/>
                    </w:rPr>
                    <w:t xml:space="preserve"> has many </w:t>
                  </w:r>
                  <w:r w:rsidR="00DE45BB" w:rsidRPr="00427998">
                    <w:rPr>
                      <w:rFonts w:ascii="Times New Roman" w:hAnsi="Times New Roman"/>
                      <w:sz w:val="20"/>
                    </w:rPr>
                    <w:t>enjoyable</w:t>
                  </w:r>
                  <w:r w:rsidRPr="00427998">
                    <w:rPr>
                      <w:rFonts w:ascii="Times New Roman" w:hAnsi="Times New Roman"/>
                      <w:sz w:val="20"/>
                    </w:rPr>
                    <w:t xml:space="preserve"> </w:t>
                  </w:r>
                  <w:r>
                    <w:rPr>
                      <w:rFonts w:ascii="Times New Roman" w:hAnsi="Times New Roman"/>
                      <w:sz w:val="20"/>
                    </w:rPr>
                    <w:t>activities to choose from! (</w:t>
                  </w:r>
                  <w:proofErr w:type="gramStart"/>
                  <w:r>
                    <w:rPr>
                      <w:rFonts w:ascii="Times New Roman" w:hAnsi="Times New Roman"/>
                      <w:sz w:val="20"/>
                    </w:rPr>
                    <w:t>i.e</w:t>
                  </w:r>
                  <w:proofErr w:type="gramEnd"/>
                  <w:r>
                    <w:rPr>
                      <w:rFonts w:ascii="Times New Roman" w:hAnsi="Times New Roman"/>
                      <w:sz w:val="20"/>
                    </w:rPr>
                    <w:t>. ar</w:t>
                  </w:r>
                  <w:r w:rsidRPr="00427998">
                    <w:rPr>
                      <w:rFonts w:ascii="Times New Roman" w:hAnsi="Times New Roman"/>
                      <w:sz w:val="20"/>
                    </w:rPr>
                    <w:t>ts, music, sports, recreation, camps, etc)</w:t>
                  </w:r>
                </w:p>
                <w:p w:rsidR="00EC7B78" w:rsidRPr="00DE45BB" w:rsidRDefault="00EC7B78" w:rsidP="002F07EF">
                  <w:pPr>
                    <w:rPr>
                      <w:rFonts w:ascii="Times New Roman" w:eastAsia="Times" w:hAnsi="Times New Roman"/>
                      <w:sz w:val="20"/>
                      <w:u w:val="single"/>
                    </w:rPr>
                  </w:pPr>
                  <w:hyperlink r:id="rId29" w:history="1">
                    <w:r w:rsidRPr="00DE45BB">
                      <w:rPr>
                        <w:rFonts w:ascii="Times New Roman" w:eastAsia="Times" w:hAnsi="Times New Roman"/>
                        <w:sz w:val="20"/>
                        <w:u w:val="single"/>
                      </w:rPr>
                      <w:t>http://www.kidsguidenj.com/sports/recfacilities.html</w:t>
                    </w:r>
                  </w:hyperlink>
                  <w:r w:rsidRPr="00DE45BB">
                    <w:rPr>
                      <w:rFonts w:ascii="Times New Roman" w:eastAsia="Times" w:hAnsi="Times New Roman"/>
                      <w:sz w:val="20"/>
                      <w:u w:val="single"/>
                    </w:rPr>
                    <w:t xml:space="preserve"> </w:t>
                  </w:r>
                </w:p>
                <w:p w:rsidR="00EC7B78" w:rsidRDefault="00EC7B78" w:rsidP="00427998">
                  <w:pPr>
                    <w:pStyle w:val="BodyText"/>
                    <w:spacing w:after="0" w:line="240" w:lineRule="auto"/>
                    <w:rPr>
                      <w:rFonts w:ascii="Times New Roman" w:eastAsia="Times" w:hAnsi="Times New Roman"/>
                    </w:rPr>
                  </w:pPr>
                </w:p>
                <w:p w:rsidR="00EC7B78" w:rsidRPr="00EC7B78" w:rsidRDefault="00EC7B78" w:rsidP="00427998">
                  <w:pPr>
                    <w:pStyle w:val="BodyText"/>
                    <w:spacing w:after="0" w:line="240" w:lineRule="auto"/>
                    <w:rPr>
                      <w:rFonts w:ascii="Times New Roman" w:hAnsi="Times New Roman"/>
                    </w:rPr>
                  </w:pPr>
                  <w:r w:rsidRPr="00DE45BB">
                    <w:rPr>
                      <w:rFonts w:ascii="Times New Roman" w:hAnsi="Times New Roman"/>
                      <w:b/>
                    </w:rPr>
                    <w:t>FORCE</w:t>
                  </w:r>
                  <w:r w:rsidRPr="00427998">
                    <w:rPr>
                      <w:rFonts w:ascii="Times New Roman" w:hAnsi="Times New Roman"/>
                    </w:rPr>
                    <w:t>- (Focusing Our Resources for Children’s Enrichment)</w:t>
                  </w:r>
                  <w:r>
                    <w:rPr>
                      <w:rFonts w:ascii="Times New Roman" w:hAnsi="Times New Roman"/>
                    </w:rPr>
                    <w:t xml:space="preserve"> provides after school programs, including </w:t>
                  </w:r>
                  <w:r w:rsidRPr="00427998">
                    <w:rPr>
                      <w:rFonts w:ascii="Times New Roman" w:hAnsi="Times New Roman"/>
                    </w:rPr>
                    <w:t>sports, plays, and any activities associated with the arts</w:t>
                  </w:r>
                  <w:r>
                    <w:rPr>
                      <w:rFonts w:ascii="Times New Roman" w:hAnsi="Times New Roman"/>
                    </w:rPr>
                    <w:t xml:space="preserve">.     </w:t>
                  </w:r>
                  <w:hyperlink r:id="rId30" w:history="1">
                    <w:r w:rsidRPr="00DE45BB">
                      <w:rPr>
                        <w:rFonts w:ascii="Times New Roman" w:eastAsia="Times" w:hAnsi="Times New Roman"/>
                        <w:u w:val="single"/>
                      </w:rPr>
                      <w:t>http://www.longhillforce.o</w:t>
                    </w:r>
                    <w:r w:rsidRPr="00DE45BB">
                      <w:rPr>
                        <w:rFonts w:ascii="Times New Roman" w:eastAsia="Times" w:hAnsi="Times New Roman"/>
                        <w:u w:val="single"/>
                      </w:rPr>
                      <w:t>r</w:t>
                    </w:r>
                    <w:r w:rsidRPr="00DE45BB">
                      <w:rPr>
                        <w:rFonts w:ascii="Times New Roman" w:eastAsia="Times" w:hAnsi="Times New Roman"/>
                        <w:u w:val="single"/>
                      </w:rPr>
                      <w:t>g/faq.html</w:t>
                    </w:r>
                  </w:hyperlink>
                  <w:r w:rsidRPr="00EB0F97">
                    <w:rPr>
                      <w:rFonts w:ascii="Times New Roman" w:eastAsia="Times" w:hAnsi="Times New Roman"/>
                    </w:rPr>
                    <w:t xml:space="preserve"> </w:t>
                  </w:r>
                </w:p>
                <w:p w:rsidR="00EC7B78" w:rsidRPr="00EC7B78" w:rsidRDefault="00EC7B78" w:rsidP="00427998">
                  <w:pPr>
                    <w:pStyle w:val="BodyText"/>
                    <w:spacing w:after="0" w:line="240" w:lineRule="auto"/>
                    <w:rPr>
                      <w:rFonts w:ascii="Times New Roman" w:eastAsia="Times" w:hAnsi="Times New Roman"/>
                    </w:rPr>
                  </w:pPr>
                </w:p>
                <w:p w:rsidR="00EC7B78" w:rsidRDefault="00EC7B78" w:rsidP="00427998">
                  <w:pPr>
                    <w:pStyle w:val="BodyText"/>
                    <w:spacing w:after="0" w:line="240" w:lineRule="auto"/>
                    <w:rPr>
                      <w:rFonts w:ascii="Times New Roman" w:eastAsia="Times" w:hAnsi="Times New Roman"/>
                    </w:rPr>
                  </w:pPr>
                  <w:proofErr w:type="gramStart"/>
                  <w:r w:rsidRPr="00DE45BB">
                    <w:rPr>
                      <w:rFonts w:ascii="Times New Roman" w:eastAsia="Times" w:hAnsi="Times New Roman"/>
                      <w:b/>
                    </w:rPr>
                    <w:t>Things to do in Morris County</w:t>
                  </w:r>
                  <w:r w:rsidR="00DE45BB">
                    <w:rPr>
                      <w:rFonts w:ascii="Times New Roman" w:eastAsia="Times" w:hAnsi="Times New Roman"/>
                    </w:rPr>
                    <w:t>- has</w:t>
                  </w:r>
                  <w:proofErr w:type="gramEnd"/>
                  <w:r w:rsidR="00DE45BB">
                    <w:rPr>
                      <w:rFonts w:ascii="Times New Roman" w:eastAsia="Times" w:hAnsi="Times New Roman"/>
                    </w:rPr>
                    <w:t xml:space="preserve"> fun activities to do with your children, indoors and out!</w:t>
                  </w:r>
                </w:p>
                <w:p w:rsidR="00EC7B78" w:rsidRPr="00427998" w:rsidRDefault="00EC7B78" w:rsidP="00427998">
                  <w:pPr>
                    <w:pStyle w:val="BodyText"/>
                    <w:spacing w:after="0" w:line="240" w:lineRule="auto"/>
                    <w:rPr>
                      <w:rFonts w:ascii="Times New Roman" w:eastAsia="Times" w:hAnsi="Times New Roman"/>
                    </w:rPr>
                  </w:pPr>
                  <w:r w:rsidRPr="00EC7B78">
                    <w:rPr>
                      <w:rFonts w:ascii="Times New Roman" w:eastAsia="Times" w:hAnsi="Times New Roman"/>
                    </w:rPr>
                    <w:t xml:space="preserve"> </w:t>
                  </w:r>
                  <w:hyperlink r:id="rId31" w:history="1">
                    <w:r w:rsidRPr="00427998">
                      <w:rPr>
                        <w:rStyle w:val="Hyperlink"/>
                        <w:rFonts w:ascii="Times New Roman" w:eastAsia="Times" w:hAnsi="Times New Roman"/>
                        <w:color w:val="auto"/>
                      </w:rPr>
                      <w:t>http://morristourism.org/things_to_do_with_kids.php</w:t>
                    </w:r>
                  </w:hyperlink>
                  <w:r w:rsidRPr="00427998">
                    <w:rPr>
                      <w:rFonts w:ascii="Times New Roman" w:eastAsia="Times" w:hAnsi="Times New Roman"/>
                    </w:rPr>
                    <w:t xml:space="preserve"> </w:t>
                  </w:r>
                </w:p>
              </w:txbxContent>
            </v:textbox>
            <w10:wrap anchorx="page" anchory="page"/>
          </v:shape>
        </w:pict>
      </w:r>
      <w:r>
        <w:rPr>
          <w:noProof/>
        </w:rPr>
        <w:pict>
          <v:shape id="_x0000_s1040" type="#_x0000_t202" style="position:absolute;margin-left:129.45pt;margin-top:32.3pt;width:420.8pt;height:28.35pt;z-index:251707904">
            <v:textbox>
              <w:txbxContent>
                <w:p w:rsidR="00EC7B78" w:rsidRPr="00DC5C6A" w:rsidRDefault="00EC7B78" w:rsidP="00DC5C6A">
                  <w:pPr>
                    <w:jc w:val="center"/>
                    <w:rPr>
                      <w:rFonts w:ascii="Bernard MT Condensed" w:hAnsi="Bernard MT Condensed"/>
                      <w:color w:val="C00000"/>
                      <w:sz w:val="36"/>
                      <w:szCs w:val="36"/>
                    </w:rPr>
                  </w:pPr>
                  <w:r>
                    <w:rPr>
                      <w:rFonts w:ascii="Bernard MT Condensed" w:hAnsi="Bernard MT Condensed"/>
                      <w:color w:val="C00000"/>
                      <w:sz w:val="36"/>
                      <w:szCs w:val="36"/>
                    </w:rPr>
                    <w:t>Extracurricular Activities In Our Area</w:t>
                  </w:r>
                </w:p>
              </w:txbxContent>
            </v:textbox>
          </v:shape>
        </w:pict>
      </w:r>
      <w:r w:rsidR="00EB2F3C">
        <w:rPr>
          <w:noProof/>
          <w:color w:val="0000FF"/>
        </w:rPr>
        <w:drawing>
          <wp:inline distT="0" distB="0" distL="0" distR="0">
            <wp:extent cx="1536585" cy="1470688"/>
            <wp:effectExtent l="19050" t="0" r="6465" b="0"/>
            <wp:docPr id="10" name="irc_mi" descr="http://en.clipart-fr.com/data/clipart/christmas/christmas_101.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clipart-fr.com/data/clipart/christmas/christmas_101.gif">
                      <a:hlinkClick r:id="rId32"/>
                    </pic:cNvPr>
                    <pic:cNvPicPr>
                      <a:picLocks noChangeAspect="1" noChangeArrowheads="1"/>
                    </pic:cNvPicPr>
                  </pic:nvPicPr>
                  <pic:blipFill>
                    <a:blip r:embed="rId33" cstate="print"/>
                    <a:srcRect/>
                    <a:stretch>
                      <a:fillRect/>
                    </a:stretch>
                  </pic:blipFill>
                  <pic:spPr bwMode="auto">
                    <a:xfrm>
                      <a:off x="0" y="0"/>
                      <a:ext cx="1538186" cy="1472220"/>
                    </a:xfrm>
                    <a:prstGeom prst="rect">
                      <a:avLst/>
                    </a:prstGeom>
                    <a:noFill/>
                    <a:ln w="9525">
                      <a:noFill/>
                      <a:miter lim="800000"/>
                      <a:headEnd/>
                      <a:tailEnd/>
                    </a:ln>
                  </pic:spPr>
                </pic:pic>
              </a:graphicData>
            </a:graphic>
          </wp:inline>
        </w:drawing>
      </w:r>
    </w:p>
    <w:sectPr w:rsidR="00E841AB" w:rsidSect="00F321FC">
      <w:headerReference w:type="even" r:id="rId34"/>
      <w:headerReference w:type="first" r:id="rId35"/>
      <w:type w:val="continuous"/>
      <w:pgSz w:w="12240" w:h="15840"/>
      <w:pgMar w:top="1440" w:right="540" w:bottom="144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B78" w:rsidRDefault="00EC7B78">
      <w:r>
        <w:separator/>
      </w:r>
    </w:p>
  </w:endnote>
  <w:endnote w:type="continuationSeparator" w:id="0">
    <w:p w:rsidR="00EC7B78" w:rsidRDefault="00EC7B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B78" w:rsidRDefault="00EC7B78">
      <w:r>
        <w:separator/>
      </w:r>
    </w:p>
  </w:footnote>
  <w:footnote w:type="continuationSeparator" w:id="0">
    <w:p w:rsidR="00EC7B78" w:rsidRDefault="00EC7B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B78" w:rsidRDefault="00EC7B78" w:rsidP="006A1949">
    <w:pPr>
      <w:pStyle w:val="Header"/>
      <w:tabs>
        <w:tab w:val="clear" w:pos="4320"/>
        <w:tab w:val="clear" w:pos="8640"/>
        <w:tab w:val="left" w:pos="2664"/>
      </w:tabs>
    </w:pPr>
    <w:r>
      <w:rPr>
        <w:noProof/>
      </w:rPr>
      <w:pict>
        <v:group id="_x0000_s2054" style="position:absolute;margin-left:4.2pt;margin-top:-28.3pt;width:531.6pt;height:60.1pt;z-index:251659264" coordorigin="662,1166" coordsize="10843,1742">
          <v:rect id="_x0000_s2055" style="position:absolute;left:701;top:1314;width:10771;height:1594;mso-wrap-edited:f;mso-position-horizontal-relative:page;mso-position-vertical-relative:page" wrapcoords="-30 -203 -30 21803 21660 21803 21660 -203 -30 -203" fillcolor="#fde9d9 [665]" strokecolor="#663" strokeweight="2pt"/>
          <v:rect id="REC 2" o:spid="_x0000_s2056" style="position:absolute;left:662;top:1166;width:10843;height:356;mso-wrap-edited:f;mso-position-horizontal-relative:page;mso-position-vertical-relative:page" fillcolor="#fabf8f [1945]" strokecolor="#fabf8f [1945]" strokeweight="1pt">
            <v:fill color2="#fde9d9 [665]" angle="-45" focus="-50%" type="gradient"/>
            <v:shadow on="t" type="perspective" color="#974706 [1609]" opacity=".5" offset="1pt" offset2="-3pt"/>
          </v:rect>
          <v:shapetype id="_x0000_t202" coordsize="21600,21600" o:spt="202" path="m,l,21600r21600,l21600,xe">
            <v:stroke joinstyle="miter"/>
            <v:path gradientshapeok="t" o:connecttype="rect"/>
          </v:shapetype>
          <v:shape id="_x0000_s2057" type="#_x0000_t202" style="position:absolute;left:1381;top:1864;width:1980;height:720;mso-wrap-edited:f;mso-position-horizontal-relative:page;mso-position-vertical-relative:page" wrapcoords="0 0 21600 0 21600 21600 0 21600 0 0" filled="f" stroked="f">
            <v:textbox style="mso-next-textbox:#_x0000_s2057" inset="0,0,0,0">
              <w:txbxContent>
                <w:p w:rsidR="00EC7B78" w:rsidRPr="00891C54" w:rsidRDefault="00EC7B78" w:rsidP="006A1949">
                  <w:pPr>
                    <w:spacing w:line="360" w:lineRule="auto"/>
                    <w:rPr>
                      <w:b/>
                      <w:sz w:val="18"/>
                      <w:szCs w:val="18"/>
                    </w:rPr>
                  </w:pPr>
                  <w:r>
                    <w:rPr>
                      <w:b/>
                      <w:sz w:val="18"/>
                      <w:szCs w:val="18"/>
                    </w:rPr>
                    <w:t>Fall/Winter 2013</w:t>
                  </w:r>
                </w:p>
                <w:p w:rsidR="00EC7B78" w:rsidRPr="00891C54" w:rsidRDefault="00EC7B78" w:rsidP="006A1949">
                  <w:pPr>
                    <w:spacing w:line="360" w:lineRule="auto"/>
                    <w:rPr>
                      <w:b/>
                      <w:sz w:val="18"/>
                      <w:szCs w:val="18"/>
                    </w:rPr>
                  </w:pPr>
                  <w:r>
                    <w:rPr>
                      <w:b/>
                      <w:sz w:val="18"/>
                      <w:szCs w:val="18"/>
                    </w:rPr>
                    <w:t>Volume 5</w:t>
                  </w:r>
                  <w:r w:rsidRPr="00891C54">
                    <w:rPr>
                      <w:b/>
                      <w:sz w:val="18"/>
                      <w:szCs w:val="18"/>
                    </w:rPr>
                    <w:t>, Issue 1</w:t>
                  </w:r>
                </w:p>
              </w:txbxContent>
            </v:textbox>
          </v:shape>
          <v:shape id="_x0000_s2058" type="#_x0000_t202" style="position:absolute;left:4361;top:1604;width:6480;height:1080;mso-wrap-edited:f;mso-position-horizontal-relative:page;mso-position-vertical-relative:page" wrapcoords="0 0 21600 0 21600 21600 0 21600 0 0" filled="f" stroked="f" strokecolor="white">
            <v:textbox style="mso-next-textbox:#_x0000_s2058" inset="0,0,0,0">
              <w:txbxContent>
                <w:p w:rsidR="00EC7B78" w:rsidRPr="006A1949" w:rsidRDefault="00EC7B78" w:rsidP="006A1949">
                  <w:pPr>
                    <w:pStyle w:val="Masthead"/>
                    <w:jc w:val="right"/>
                    <w:rPr>
                      <w:color w:val="auto"/>
                      <w:sz w:val="20"/>
                    </w:rPr>
                  </w:pPr>
                  <w:r w:rsidRPr="006A1949">
                    <w:rPr>
                      <w:color w:val="C00000"/>
                      <w:sz w:val="40"/>
                      <w:szCs w:val="40"/>
                    </w:rPr>
                    <w:t>Long Hill Ledger</w:t>
                  </w:r>
                  <w:r w:rsidRPr="006A1949">
                    <w:rPr>
                      <w:color w:val="auto"/>
                      <w:sz w:val="40"/>
                      <w:szCs w:val="40"/>
                    </w:rPr>
                    <w:t xml:space="preserve"> </w:t>
                  </w:r>
                  <w:r>
                    <w:rPr>
                      <w:color w:val="auto"/>
                      <w:sz w:val="40"/>
                      <w:szCs w:val="40"/>
                    </w:rPr>
                    <w:t xml:space="preserve"> </w:t>
                  </w:r>
                  <w:r>
                    <w:rPr>
                      <w:color w:val="auto"/>
                      <w:sz w:val="40"/>
                      <w:szCs w:val="40"/>
                    </w:rPr>
                    <w:tab/>
                  </w:r>
                  <w:r>
                    <w:rPr>
                      <w:color w:val="auto"/>
                      <w:sz w:val="40"/>
                      <w:szCs w:val="40"/>
                    </w:rPr>
                    <w:tab/>
                  </w:r>
                  <w:r>
                    <w:rPr>
                      <w:color w:val="auto"/>
                      <w:sz w:val="40"/>
                      <w:szCs w:val="40"/>
                    </w:rPr>
                    <w:tab/>
                  </w:r>
                  <w:r w:rsidRPr="006A1949">
                    <w:rPr>
                      <w:color w:val="auto"/>
                      <w:sz w:val="20"/>
                    </w:rPr>
                    <w:t>Page 2 of 2</w:t>
                  </w:r>
                </w:p>
              </w:txbxContent>
            </v:textbox>
          </v:shape>
        </v:group>
      </w:pict>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B78" w:rsidRDefault="00EC7B78">
    <w:pPr>
      <w:pStyle w:val="Header"/>
    </w:pPr>
    <w:r>
      <w:rPr>
        <w:noProof/>
      </w:rPr>
      <w:pict>
        <v:group id="_x0000_s2049" style="position:absolute;margin-left:0;margin-top:18pt;width:542.15pt;height:87.1pt;z-index:251658240" coordorigin="662,1166" coordsize="10843,1742">
          <v:rect id="_x0000_s2050" style="position:absolute;left:701;top:1314;width:10771;height:1594;mso-wrap-edited:f;mso-position-horizontal-relative:page;mso-position-vertical-relative:page" wrapcoords="-30 -203 -30 21803 21660 21803 21660 -203 -30 -203" fillcolor="#fde9d9 [665]" strokecolor="#663" strokeweight="2pt"/>
          <v:rect id="REC 2" o:spid="_x0000_s2051" style="position:absolute;left:662;top:1166;width:10843;height:356;mso-wrap-edited:f;mso-position-horizontal-relative:page;mso-position-vertical-relative:page" fillcolor="#fabf8f [1945]" strokecolor="#fabf8f [1945]" strokeweight="1pt">
            <v:fill color2="#fde9d9 [665]" angle="-45" focus="-50%" type="gradient"/>
            <v:shadow on="t" type="perspective" color="#974706 [1609]" opacity=".5" offset="1pt" offset2="-3pt"/>
          </v:rect>
          <v:shapetype id="_x0000_t202" coordsize="21600,21600" o:spt="202" path="m,l,21600r21600,l21600,xe">
            <v:stroke joinstyle="miter"/>
            <v:path gradientshapeok="t" o:connecttype="rect"/>
          </v:shapetype>
          <v:shape id="_x0000_s2052" type="#_x0000_t202" style="position:absolute;left:1381;top:1864;width:1980;height:720;mso-wrap-edited:f;mso-position-horizontal-relative:page;mso-position-vertical-relative:page" wrapcoords="0 0 21600 0 21600 21600 0 21600 0 0" filled="f" stroked="f">
            <v:textbox style="mso-next-textbox:#_x0000_s2052" inset="0,0,0,0">
              <w:txbxContent>
                <w:p w:rsidR="00EC7B78" w:rsidRPr="00891C54" w:rsidRDefault="00EC7B78" w:rsidP="006A1949">
                  <w:pPr>
                    <w:spacing w:line="360" w:lineRule="auto"/>
                    <w:rPr>
                      <w:b/>
                      <w:sz w:val="18"/>
                      <w:szCs w:val="18"/>
                    </w:rPr>
                  </w:pPr>
                  <w:r>
                    <w:rPr>
                      <w:b/>
                      <w:sz w:val="18"/>
                      <w:szCs w:val="18"/>
                    </w:rPr>
                    <w:t>Fall/Winter 2013</w:t>
                  </w:r>
                </w:p>
                <w:p w:rsidR="00EC7B78" w:rsidRPr="00891C54" w:rsidRDefault="00EC7B78" w:rsidP="006A1949">
                  <w:pPr>
                    <w:spacing w:line="360" w:lineRule="auto"/>
                    <w:rPr>
                      <w:b/>
                      <w:sz w:val="18"/>
                      <w:szCs w:val="18"/>
                    </w:rPr>
                  </w:pPr>
                  <w:r>
                    <w:rPr>
                      <w:b/>
                      <w:sz w:val="18"/>
                      <w:szCs w:val="18"/>
                    </w:rPr>
                    <w:t>Volume 5</w:t>
                  </w:r>
                  <w:r w:rsidRPr="00891C54">
                    <w:rPr>
                      <w:b/>
                      <w:sz w:val="18"/>
                      <w:szCs w:val="18"/>
                    </w:rPr>
                    <w:t>, Issue 1</w:t>
                  </w:r>
                </w:p>
              </w:txbxContent>
            </v:textbox>
          </v:shape>
          <v:shape id="_x0000_s2053" type="#_x0000_t202" style="position:absolute;left:4361;top:1604;width:6480;height:1080;mso-wrap-edited:f;mso-position-horizontal-relative:page;mso-position-vertical-relative:page" wrapcoords="0 0 21600 0 21600 21600 0 21600 0 0" filled="f" stroked="f" strokecolor="white">
            <v:textbox style="mso-next-textbox:#_x0000_s2053" inset="0,0,0,0">
              <w:txbxContent>
                <w:p w:rsidR="00EC7B78" w:rsidRPr="00277F31" w:rsidRDefault="00EC7B78" w:rsidP="006A1949">
                  <w:pPr>
                    <w:pStyle w:val="Masthead"/>
                    <w:rPr>
                      <w:color w:val="auto"/>
                    </w:rPr>
                  </w:pPr>
                  <w:r w:rsidRPr="006A1949">
                    <w:rPr>
                      <w:color w:val="C00000"/>
                    </w:rPr>
                    <w:t>Long Hill Ledger</w:t>
                  </w:r>
                  <w:r w:rsidRPr="00277F31">
                    <w:rPr>
                      <w:color w:val="auto"/>
                    </w:rPr>
                    <w:t xml:space="preserve"> Title</w:t>
                  </w: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5pt;height:11.55pt" o:bullet="t">
        <v:imagedata r:id="rId1" o:title="msoE902"/>
      </v:shape>
    </w:pict>
  </w:numPicBullet>
  <w:abstractNum w:abstractNumId="0">
    <w:nsid w:val="161F4DFF"/>
    <w:multiLevelType w:val="hybridMultilevel"/>
    <w:tmpl w:val="CE92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61745C"/>
    <w:multiLevelType w:val="hybridMultilevel"/>
    <w:tmpl w:val="D51AE7FC"/>
    <w:lvl w:ilvl="0" w:tplc="5AA24DE6">
      <w:numFmt w:val="bullet"/>
      <w:lvlText w:val=""/>
      <w:lvlJc w:val="left"/>
      <w:pPr>
        <w:ind w:left="720" w:hanging="360"/>
      </w:pPr>
      <w:rPr>
        <w:rFonts w:ascii="Symbol" w:eastAsia="Times"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A31F17"/>
    <w:multiLevelType w:val="hybridMultilevel"/>
    <w:tmpl w:val="C20827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attachedTemplate r:id="rId1"/>
  <w:stylePaneFormatFilter w:val="3F01"/>
  <w:defaultTabStop w:val="720"/>
  <w:doNotHyphenateCaps/>
  <w:evenAndOddHeaders/>
  <w:displayHorizontalDrawingGridEvery w:val="0"/>
  <w:displayVerticalDrawingGridEvery w:val="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6A1949"/>
    <w:rsid w:val="000066B9"/>
    <w:rsid w:val="000208AE"/>
    <w:rsid w:val="001C50BE"/>
    <w:rsid w:val="00277F31"/>
    <w:rsid w:val="002F07EF"/>
    <w:rsid w:val="00342BA1"/>
    <w:rsid w:val="003526B8"/>
    <w:rsid w:val="003743B3"/>
    <w:rsid w:val="00385FE5"/>
    <w:rsid w:val="00427998"/>
    <w:rsid w:val="0048243D"/>
    <w:rsid w:val="00507083"/>
    <w:rsid w:val="00512F9A"/>
    <w:rsid w:val="00524929"/>
    <w:rsid w:val="00575C40"/>
    <w:rsid w:val="005C3E1D"/>
    <w:rsid w:val="006475CC"/>
    <w:rsid w:val="006A1949"/>
    <w:rsid w:val="00706FDD"/>
    <w:rsid w:val="0076743C"/>
    <w:rsid w:val="007C6A30"/>
    <w:rsid w:val="00821476"/>
    <w:rsid w:val="00891C54"/>
    <w:rsid w:val="008A5F18"/>
    <w:rsid w:val="008A7D38"/>
    <w:rsid w:val="008D332B"/>
    <w:rsid w:val="0092092D"/>
    <w:rsid w:val="009A599E"/>
    <w:rsid w:val="009B0C2F"/>
    <w:rsid w:val="009D1998"/>
    <w:rsid w:val="009D4D6F"/>
    <w:rsid w:val="00A27A31"/>
    <w:rsid w:val="00BD0DCA"/>
    <w:rsid w:val="00BF3986"/>
    <w:rsid w:val="00C24B53"/>
    <w:rsid w:val="00C429B9"/>
    <w:rsid w:val="00C953BE"/>
    <w:rsid w:val="00CC11D3"/>
    <w:rsid w:val="00CC6970"/>
    <w:rsid w:val="00D279FF"/>
    <w:rsid w:val="00D5791E"/>
    <w:rsid w:val="00DC5C6A"/>
    <w:rsid w:val="00DE45BB"/>
    <w:rsid w:val="00E841AB"/>
    <w:rsid w:val="00EB0F97"/>
    <w:rsid w:val="00EB2F3C"/>
    <w:rsid w:val="00EC7B78"/>
    <w:rsid w:val="00EF780F"/>
    <w:rsid w:val="00F07751"/>
    <w:rsid w:val="00F321FC"/>
    <w:rsid w:val="00F66F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1FC"/>
    <w:rPr>
      <w:rFonts w:ascii="Arial" w:eastAsia="Times New Roman" w:hAnsi="Arial"/>
      <w:sz w:val="24"/>
    </w:rPr>
  </w:style>
  <w:style w:type="paragraph" w:styleId="Heading1">
    <w:name w:val="heading 1"/>
    <w:basedOn w:val="Normal"/>
    <w:next w:val="Normal"/>
    <w:qFormat/>
    <w:rsid w:val="00F321FC"/>
    <w:pPr>
      <w:keepNext/>
      <w:outlineLvl w:val="0"/>
    </w:pPr>
    <w:rPr>
      <w:rFonts w:ascii="Impact" w:hAnsi="Impact"/>
      <w:color w:val="333300"/>
      <w:sz w:val="44"/>
    </w:rPr>
  </w:style>
  <w:style w:type="paragraph" w:styleId="Heading2">
    <w:name w:val="heading 2"/>
    <w:basedOn w:val="Heading1"/>
    <w:next w:val="Normal"/>
    <w:qFormat/>
    <w:rsid w:val="00F321FC"/>
    <w:pPr>
      <w:spacing w:after="120" w:line="400" w:lineRule="exact"/>
      <w:outlineLvl w:val="1"/>
    </w:pPr>
    <w:rPr>
      <w:sz w:val="36"/>
    </w:rPr>
  </w:style>
  <w:style w:type="paragraph" w:styleId="Heading3">
    <w:name w:val="heading 3"/>
    <w:basedOn w:val="Normal"/>
    <w:next w:val="Normal"/>
    <w:qFormat/>
    <w:rsid w:val="00F321FC"/>
    <w:pPr>
      <w:keepNext/>
      <w:spacing w:before="240" w:after="60"/>
      <w:outlineLvl w:val="2"/>
    </w:pPr>
    <w:rPr>
      <w:rFonts w:ascii="Helvetica" w:hAnsi="Helvetica"/>
      <w:b/>
      <w:sz w:val="26"/>
    </w:rPr>
  </w:style>
  <w:style w:type="paragraph" w:styleId="Heading4">
    <w:name w:val="heading 4"/>
    <w:basedOn w:val="Heading1"/>
    <w:next w:val="Normal"/>
    <w:qFormat/>
    <w:rsid w:val="00F321FC"/>
    <w:pPr>
      <w:outlineLvl w:val="3"/>
    </w:pPr>
    <w:rPr>
      <w:i/>
      <w:sz w:val="24"/>
    </w:rPr>
  </w:style>
  <w:style w:type="paragraph" w:styleId="Heading5">
    <w:name w:val="heading 5"/>
    <w:basedOn w:val="Heading1"/>
    <w:next w:val="Normal"/>
    <w:qFormat/>
    <w:rsid w:val="00F321FC"/>
    <w:pPr>
      <w:outlineLvl w:val="4"/>
    </w:pPr>
    <w:rPr>
      <w:sz w:val="28"/>
    </w:rPr>
  </w:style>
  <w:style w:type="paragraph" w:styleId="Heading6">
    <w:name w:val="heading 6"/>
    <w:basedOn w:val="Normal"/>
    <w:next w:val="Normal"/>
    <w:qFormat/>
    <w:rsid w:val="00F321FC"/>
    <w:pPr>
      <w:spacing w:before="240" w:after="60"/>
      <w:outlineLvl w:val="5"/>
    </w:pPr>
    <w:rPr>
      <w:rFonts w:ascii="Times" w:hAnsi="Times"/>
      <w:b/>
      <w:sz w:val="22"/>
    </w:rPr>
  </w:style>
  <w:style w:type="paragraph" w:styleId="Heading9">
    <w:name w:val="heading 9"/>
    <w:basedOn w:val="Normal"/>
    <w:next w:val="Normal"/>
    <w:qFormat/>
    <w:rsid w:val="00F321FC"/>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321FC"/>
    <w:pPr>
      <w:tabs>
        <w:tab w:val="center" w:pos="4320"/>
        <w:tab w:val="right" w:pos="8640"/>
      </w:tabs>
    </w:pPr>
    <w:rPr>
      <w:rFonts w:ascii="Times New Roman" w:hAnsi="Times New Roman"/>
      <w:sz w:val="20"/>
    </w:rPr>
  </w:style>
  <w:style w:type="paragraph" w:styleId="BodyText">
    <w:name w:val="Body Text"/>
    <w:basedOn w:val="Normal"/>
    <w:link w:val="BodyTextChar"/>
    <w:rsid w:val="00F321FC"/>
    <w:pPr>
      <w:spacing w:after="120" w:line="240" w:lineRule="atLeast"/>
    </w:pPr>
    <w:rPr>
      <w:sz w:val="20"/>
    </w:rPr>
  </w:style>
  <w:style w:type="paragraph" w:styleId="BodyTextIndent">
    <w:name w:val="Body Text Indent"/>
    <w:basedOn w:val="Normal"/>
    <w:rsid w:val="00F321FC"/>
    <w:pPr>
      <w:tabs>
        <w:tab w:val="left" w:pos="180"/>
      </w:tabs>
      <w:spacing w:line="220" w:lineRule="atLeast"/>
      <w:ind w:left="187" w:hanging="187"/>
    </w:pPr>
    <w:rPr>
      <w:sz w:val="18"/>
    </w:rPr>
  </w:style>
  <w:style w:type="paragraph" w:customStyle="1" w:styleId="CaptionText">
    <w:name w:val="Caption Text"/>
    <w:basedOn w:val="Normal"/>
    <w:rsid w:val="00F321FC"/>
    <w:pPr>
      <w:spacing w:line="220" w:lineRule="atLeast"/>
      <w:jc w:val="center"/>
    </w:pPr>
    <w:rPr>
      <w:color w:val="333300"/>
      <w:sz w:val="18"/>
    </w:rPr>
  </w:style>
  <w:style w:type="paragraph" w:customStyle="1" w:styleId="QuoteText">
    <w:name w:val="Quote Text"/>
    <w:basedOn w:val="CaptionText"/>
    <w:rsid w:val="00F321FC"/>
    <w:pPr>
      <w:spacing w:line="280" w:lineRule="atLeast"/>
      <w:jc w:val="right"/>
    </w:pPr>
    <w:rPr>
      <w:i/>
      <w:sz w:val="20"/>
    </w:rPr>
  </w:style>
  <w:style w:type="paragraph" w:customStyle="1" w:styleId="Masthead">
    <w:name w:val="Masthead"/>
    <w:basedOn w:val="Heading1"/>
    <w:rsid w:val="00F321FC"/>
    <w:rPr>
      <w:sz w:val="96"/>
    </w:rPr>
  </w:style>
  <w:style w:type="paragraph" w:customStyle="1" w:styleId="RunningHead">
    <w:name w:val="Running Head"/>
    <w:basedOn w:val="Normal"/>
    <w:rsid w:val="00F321FC"/>
    <w:rPr>
      <w:rFonts w:ascii="Impact" w:hAnsi="Impact"/>
      <w:color w:val="FFFFFF"/>
      <w:sz w:val="36"/>
      <w:szCs w:val="36"/>
    </w:rPr>
  </w:style>
  <w:style w:type="paragraph" w:customStyle="1" w:styleId="Default">
    <w:name w:val="Default"/>
    <w:rsid w:val="00821476"/>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524929"/>
    <w:pPr>
      <w:ind w:left="720"/>
      <w:contextualSpacing/>
    </w:pPr>
  </w:style>
  <w:style w:type="paragraph" w:styleId="Footer">
    <w:name w:val="footer"/>
    <w:basedOn w:val="Normal"/>
    <w:rsid w:val="00F321FC"/>
    <w:pPr>
      <w:tabs>
        <w:tab w:val="center" w:pos="4320"/>
        <w:tab w:val="right" w:pos="8640"/>
      </w:tabs>
    </w:pPr>
  </w:style>
  <w:style w:type="character" w:styleId="PageNumber">
    <w:name w:val="page number"/>
    <w:basedOn w:val="DefaultParagraphFont"/>
    <w:rsid w:val="00F321FC"/>
  </w:style>
  <w:style w:type="character" w:styleId="Hyperlink">
    <w:name w:val="Hyperlink"/>
    <w:basedOn w:val="DefaultParagraphFont"/>
    <w:uiPriority w:val="99"/>
    <w:unhideWhenUsed/>
    <w:rsid w:val="00524929"/>
    <w:rPr>
      <w:color w:val="0000FF" w:themeColor="hyperlink"/>
      <w:u w:val="single"/>
    </w:rPr>
  </w:style>
  <w:style w:type="paragraph" w:styleId="BalloonText">
    <w:name w:val="Balloon Text"/>
    <w:basedOn w:val="Normal"/>
    <w:link w:val="BalloonTextChar"/>
    <w:uiPriority w:val="99"/>
    <w:semiHidden/>
    <w:unhideWhenUsed/>
    <w:rsid w:val="0048243D"/>
    <w:rPr>
      <w:rFonts w:ascii="Tahoma" w:hAnsi="Tahoma" w:cs="Tahoma"/>
      <w:sz w:val="16"/>
      <w:szCs w:val="16"/>
    </w:rPr>
  </w:style>
  <w:style w:type="character" w:customStyle="1" w:styleId="BalloonTextChar">
    <w:name w:val="Balloon Text Char"/>
    <w:basedOn w:val="DefaultParagraphFont"/>
    <w:link w:val="BalloonText"/>
    <w:uiPriority w:val="99"/>
    <w:semiHidden/>
    <w:rsid w:val="0048243D"/>
    <w:rPr>
      <w:rFonts w:ascii="Tahoma" w:eastAsia="Times New Roman" w:hAnsi="Tahoma" w:cs="Tahoma"/>
      <w:sz w:val="16"/>
      <w:szCs w:val="16"/>
    </w:rPr>
  </w:style>
  <w:style w:type="character" w:customStyle="1" w:styleId="BodyTextChar">
    <w:name w:val="Body Text Char"/>
    <w:basedOn w:val="DefaultParagraphFont"/>
    <w:link w:val="BodyText"/>
    <w:rsid w:val="001C50BE"/>
    <w:rPr>
      <w:rFonts w:ascii="Arial" w:eastAsia="Times New Roman" w:hAnsi="Arial"/>
    </w:rPr>
  </w:style>
  <w:style w:type="paragraph" w:styleId="NormalWeb">
    <w:name w:val="Normal (Web)"/>
    <w:basedOn w:val="Normal"/>
    <w:uiPriority w:val="99"/>
    <w:semiHidden/>
    <w:unhideWhenUsed/>
    <w:rsid w:val="003526B8"/>
    <w:pPr>
      <w:spacing w:before="109" w:after="109"/>
    </w:pPr>
    <w:rPr>
      <w:rFonts w:ascii="Times New Roman" w:hAnsi="Times New Roman"/>
      <w:szCs w:val="24"/>
    </w:rPr>
  </w:style>
  <w:style w:type="character" w:styleId="FollowedHyperlink">
    <w:name w:val="FollowedHyperlink"/>
    <w:basedOn w:val="DefaultParagraphFont"/>
    <w:uiPriority w:val="99"/>
    <w:semiHidden/>
    <w:unhideWhenUsed/>
    <w:rsid w:val="004279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02394613">
      <w:bodyDiv w:val="1"/>
      <w:marLeft w:val="0"/>
      <w:marRight w:val="0"/>
      <w:marTop w:val="0"/>
      <w:marBottom w:val="0"/>
      <w:divBdr>
        <w:top w:val="none" w:sz="0" w:space="0" w:color="auto"/>
        <w:left w:val="none" w:sz="0" w:space="0" w:color="auto"/>
        <w:bottom w:val="none" w:sz="0" w:space="0" w:color="auto"/>
        <w:right w:val="none" w:sz="0" w:space="0" w:color="auto"/>
      </w:divBdr>
      <w:divsChild>
        <w:div w:id="303122341">
          <w:marLeft w:val="0"/>
          <w:marRight w:val="0"/>
          <w:marTop w:val="0"/>
          <w:marBottom w:val="0"/>
          <w:divBdr>
            <w:top w:val="none" w:sz="0" w:space="0" w:color="auto"/>
            <w:left w:val="none" w:sz="0" w:space="0" w:color="auto"/>
            <w:bottom w:val="none" w:sz="0" w:space="0" w:color="auto"/>
            <w:right w:val="none" w:sz="0" w:space="0" w:color="auto"/>
          </w:divBdr>
          <w:divsChild>
            <w:div w:id="833570504">
              <w:marLeft w:val="0"/>
              <w:marRight w:val="0"/>
              <w:marTop w:val="0"/>
              <w:marBottom w:val="0"/>
              <w:divBdr>
                <w:top w:val="none" w:sz="0" w:space="0" w:color="auto"/>
                <w:left w:val="none" w:sz="0" w:space="0" w:color="auto"/>
                <w:bottom w:val="none" w:sz="0" w:space="0" w:color="auto"/>
                <w:right w:val="none" w:sz="0" w:space="0" w:color="auto"/>
              </w:divBdr>
              <w:divsChild>
                <w:div w:id="232932925">
                  <w:marLeft w:val="163"/>
                  <w:marRight w:val="0"/>
                  <w:marTop w:val="0"/>
                  <w:marBottom w:val="0"/>
                  <w:divBdr>
                    <w:top w:val="none" w:sz="0" w:space="0" w:color="auto"/>
                    <w:left w:val="none" w:sz="0" w:space="0" w:color="auto"/>
                    <w:bottom w:val="none" w:sz="0" w:space="0" w:color="auto"/>
                    <w:right w:val="none" w:sz="0" w:space="0" w:color="auto"/>
                  </w:divBdr>
                  <w:divsChild>
                    <w:div w:id="27149504">
                      <w:marLeft w:val="0"/>
                      <w:marRight w:val="0"/>
                      <w:marTop w:val="0"/>
                      <w:marBottom w:val="0"/>
                      <w:divBdr>
                        <w:top w:val="none" w:sz="0" w:space="0" w:color="auto"/>
                        <w:left w:val="none" w:sz="0" w:space="0" w:color="auto"/>
                        <w:bottom w:val="none" w:sz="0" w:space="0" w:color="auto"/>
                        <w:right w:val="none" w:sz="0" w:space="0" w:color="auto"/>
                      </w:divBdr>
                      <w:divsChild>
                        <w:div w:id="1055349833">
                          <w:marLeft w:val="0"/>
                          <w:marRight w:val="0"/>
                          <w:marTop w:val="0"/>
                          <w:marBottom w:val="0"/>
                          <w:divBdr>
                            <w:top w:val="none" w:sz="0" w:space="0" w:color="auto"/>
                            <w:left w:val="none" w:sz="0" w:space="0" w:color="auto"/>
                            <w:bottom w:val="none" w:sz="0" w:space="0" w:color="auto"/>
                            <w:right w:val="none" w:sz="0" w:space="0" w:color="auto"/>
                          </w:divBdr>
                          <w:divsChild>
                            <w:div w:id="1505706093">
                              <w:marLeft w:val="0"/>
                              <w:marRight w:val="0"/>
                              <w:marTop w:val="0"/>
                              <w:marBottom w:val="0"/>
                              <w:divBdr>
                                <w:top w:val="none" w:sz="0" w:space="0" w:color="auto"/>
                                <w:left w:val="none" w:sz="0" w:space="0" w:color="auto"/>
                                <w:bottom w:val="none" w:sz="0" w:space="0" w:color="auto"/>
                                <w:right w:val="none" w:sz="0" w:space="0" w:color="auto"/>
                              </w:divBdr>
                              <w:divsChild>
                                <w:div w:id="434204722">
                                  <w:marLeft w:val="0"/>
                                  <w:marRight w:val="0"/>
                                  <w:marTop w:val="0"/>
                                  <w:marBottom w:val="0"/>
                                  <w:divBdr>
                                    <w:top w:val="none" w:sz="0" w:space="0" w:color="auto"/>
                                    <w:left w:val="none" w:sz="0" w:space="0" w:color="auto"/>
                                    <w:bottom w:val="none" w:sz="0" w:space="0" w:color="auto"/>
                                    <w:right w:val="none" w:sz="0" w:space="0" w:color="auto"/>
                                  </w:divBdr>
                                  <w:divsChild>
                                    <w:div w:id="1239440828">
                                      <w:marLeft w:val="0"/>
                                      <w:marRight w:val="0"/>
                                      <w:marTop w:val="0"/>
                                      <w:marBottom w:val="0"/>
                                      <w:divBdr>
                                        <w:top w:val="none" w:sz="0" w:space="0" w:color="auto"/>
                                        <w:left w:val="none" w:sz="0" w:space="0" w:color="auto"/>
                                        <w:bottom w:val="none" w:sz="0" w:space="0" w:color="auto"/>
                                        <w:right w:val="none" w:sz="0" w:space="0" w:color="auto"/>
                                      </w:divBdr>
                                      <w:divsChild>
                                        <w:div w:id="8793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5402053">
      <w:bodyDiv w:val="1"/>
      <w:marLeft w:val="0"/>
      <w:marRight w:val="0"/>
      <w:marTop w:val="0"/>
      <w:marBottom w:val="0"/>
      <w:divBdr>
        <w:top w:val="none" w:sz="0" w:space="0" w:color="auto"/>
        <w:left w:val="none" w:sz="0" w:space="0" w:color="auto"/>
        <w:bottom w:val="none" w:sz="0" w:space="0" w:color="auto"/>
        <w:right w:val="none" w:sz="0" w:space="0" w:color="auto"/>
      </w:divBdr>
    </w:div>
    <w:div w:id="1450127156">
      <w:bodyDiv w:val="1"/>
      <w:marLeft w:val="0"/>
      <w:marRight w:val="0"/>
      <w:marTop w:val="0"/>
      <w:marBottom w:val="0"/>
      <w:divBdr>
        <w:top w:val="none" w:sz="0" w:space="0" w:color="auto"/>
        <w:left w:val="none" w:sz="0" w:space="0" w:color="auto"/>
        <w:bottom w:val="none" w:sz="0" w:space="0" w:color="auto"/>
        <w:right w:val="none" w:sz="0" w:space="0" w:color="auto"/>
      </w:divBdr>
      <w:divsChild>
        <w:div w:id="332998724">
          <w:marLeft w:val="0"/>
          <w:marRight w:val="0"/>
          <w:marTop w:val="0"/>
          <w:marBottom w:val="0"/>
          <w:divBdr>
            <w:top w:val="none" w:sz="0" w:space="0" w:color="auto"/>
            <w:left w:val="none" w:sz="0" w:space="0" w:color="auto"/>
            <w:bottom w:val="none" w:sz="0" w:space="0" w:color="auto"/>
            <w:right w:val="none" w:sz="0" w:space="0" w:color="auto"/>
          </w:divBdr>
          <w:divsChild>
            <w:div w:id="964428253">
              <w:marLeft w:val="0"/>
              <w:marRight w:val="0"/>
              <w:marTop w:val="0"/>
              <w:marBottom w:val="0"/>
              <w:divBdr>
                <w:top w:val="none" w:sz="0" w:space="0" w:color="auto"/>
                <w:left w:val="none" w:sz="0" w:space="0" w:color="auto"/>
                <w:bottom w:val="none" w:sz="0" w:space="0" w:color="auto"/>
                <w:right w:val="none" w:sz="0" w:space="0" w:color="auto"/>
              </w:divBdr>
              <w:divsChild>
                <w:div w:id="1376588623">
                  <w:marLeft w:val="163"/>
                  <w:marRight w:val="0"/>
                  <w:marTop w:val="0"/>
                  <w:marBottom w:val="0"/>
                  <w:divBdr>
                    <w:top w:val="none" w:sz="0" w:space="0" w:color="auto"/>
                    <w:left w:val="none" w:sz="0" w:space="0" w:color="auto"/>
                    <w:bottom w:val="none" w:sz="0" w:space="0" w:color="auto"/>
                    <w:right w:val="none" w:sz="0" w:space="0" w:color="auto"/>
                  </w:divBdr>
                  <w:divsChild>
                    <w:div w:id="429468700">
                      <w:marLeft w:val="0"/>
                      <w:marRight w:val="0"/>
                      <w:marTop w:val="0"/>
                      <w:marBottom w:val="0"/>
                      <w:divBdr>
                        <w:top w:val="none" w:sz="0" w:space="0" w:color="auto"/>
                        <w:left w:val="none" w:sz="0" w:space="0" w:color="auto"/>
                        <w:bottom w:val="none" w:sz="0" w:space="0" w:color="auto"/>
                        <w:right w:val="none" w:sz="0" w:space="0" w:color="auto"/>
                      </w:divBdr>
                      <w:divsChild>
                        <w:div w:id="620376518">
                          <w:marLeft w:val="0"/>
                          <w:marRight w:val="0"/>
                          <w:marTop w:val="0"/>
                          <w:marBottom w:val="0"/>
                          <w:divBdr>
                            <w:top w:val="none" w:sz="0" w:space="0" w:color="auto"/>
                            <w:left w:val="none" w:sz="0" w:space="0" w:color="auto"/>
                            <w:bottom w:val="none" w:sz="0" w:space="0" w:color="auto"/>
                            <w:right w:val="none" w:sz="0" w:space="0" w:color="auto"/>
                          </w:divBdr>
                          <w:divsChild>
                            <w:div w:id="2058117655">
                              <w:marLeft w:val="0"/>
                              <w:marRight w:val="0"/>
                              <w:marTop w:val="0"/>
                              <w:marBottom w:val="0"/>
                              <w:divBdr>
                                <w:top w:val="none" w:sz="0" w:space="0" w:color="auto"/>
                                <w:left w:val="none" w:sz="0" w:space="0" w:color="auto"/>
                                <w:bottom w:val="none" w:sz="0" w:space="0" w:color="auto"/>
                                <w:right w:val="none" w:sz="0" w:space="0" w:color="auto"/>
                              </w:divBdr>
                              <w:divsChild>
                                <w:div w:id="1717772283">
                                  <w:marLeft w:val="0"/>
                                  <w:marRight w:val="0"/>
                                  <w:marTop w:val="0"/>
                                  <w:marBottom w:val="0"/>
                                  <w:divBdr>
                                    <w:top w:val="none" w:sz="0" w:space="0" w:color="auto"/>
                                    <w:left w:val="none" w:sz="0" w:space="0" w:color="auto"/>
                                    <w:bottom w:val="none" w:sz="0" w:space="0" w:color="auto"/>
                                    <w:right w:val="none" w:sz="0" w:space="0" w:color="auto"/>
                                  </w:divBdr>
                                  <w:divsChild>
                                    <w:div w:id="1478451793">
                                      <w:marLeft w:val="0"/>
                                      <w:marRight w:val="0"/>
                                      <w:marTop w:val="0"/>
                                      <w:marBottom w:val="0"/>
                                      <w:divBdr>
                                        <w:top w:val="none" w:sz="0" w:space="0" w:color="auto"/>
                                        <w:left w:val="none" w:sz="0" w:space="0" w:color="auto"/>
                                        <w:bottom w:val="none" w:sz="0" w:space="0" w:color="auto"/>
                                        <w:right w:val="none" w:sz="0" w:space="0" w:color="auto"/>
                                      </w:divBdr>
                                      <w:divsChild>
                                        <w:div w:id="106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docid=HZPhISCT_4wirM&amp;tbnid=uuAgfR1PK5CtQM:&amp;ved=0CAUQjRw&amp;url=http://en.wikipedia.org/wiki/Portal:Sports&amp;ei=2sFNUuzJKYTo9gSfz4GwAQ&amp;bvm=bv.53537100,d.aWc&amp;psig=AFQjCNHmbSTlIqAh0Sh6ecNK7GNMEB1hxQ&amp;ust=1380914005810730" TargetMode="External"/><Relationship Id="rId13" Type="http://schemas.openxmlformats.org/officeDocument/2006/relationships/image" Target="media/image4.jpeg"/><Relationship Id="rId18" Type="http://schemas.openxmlformats.org/officeDocument/2006/relationships/hyperlink" Target="http://www.google.com/url?sa=i&amp;source=images&amp;cd=&amp;cad=rja&amp;docid=oNLzMq6zz-szuM&amp;tbnid=IZ6tMnRfAUL4sM:&amp;ved=0CAgQjRwwAA&amp;url=http://www.freevector.com/autumn-leaves-blowing/&amp;ei=eI1NUr27J4r49gTix4GABw&amp;psig=AFQjCNHIrmyH92gVI-4i2PRFTZ8Dpp36lQ&amp;ust=1380900600749817" TargetMode="External"/><Relationship Id="rId26" Type="http://schemas.openxmlformats.org/officeDocument/2006/relationships/hyperlink" Target="http://www.google.com/url?sa=i&amp;rct=j&amp;q=&amp;esrc=s&amp;frm=1&amp;source=images&amp;cd=&amp;cad=rja&amp;docid=nMjEEDaOapUFwM&amp;tbnid=8-kmzx-9U9OYSM:&amp;ved=0CAUQjRw&amp;url=http://school.discoveryeducation.com/clipart/clip/snowday.html&amp;ei=Uo5NUt_pM5Po9gSzwoAw&amp;bvm=bv.53537100,d.aWc&amp;psig=AFQjCNGbGuj3v8sNJu-3OM7a3IJQpjiOtg&amp;ust=1380900810690542" TargetMode="External"/><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oogle.com/url?sa=i&amp;rct=j&amp;q=&amp;esrc=s&amp;frm=1&amp;source=images&amp;cd=&amp;cad=rja&amp;docid=7kMOhn-VmgEEUM&amp;tbnid=0s07aRy_z747pM:&amp;ved=0CAUQjRw&amp;url=http://apcfinearts.com/&amp;ei=YsJNUt23CI_g8wSN94DIBQ&amp;bvm=bv.53537100,d.aWc&amp;psig=AFQjCNFXJ1P1CpGn0AtuHiEA8k-5IotHmQ&amp;ust=1380914141334068" TargetMode="External"/><Relationship Id="rId17" Type="http://schemas.openxmlformats.org/officeDocument/2006/relationships/image" Target="media/image6.jpeg"/><Relationship Id="rId25" Type="http://schemas.openxmlformats.org/officeDocument/2006/relationships/image" Target="media/image9.gif"/><Relationship Id="rId33"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hyperlink" Target="http://www.google.com/url?sa=i&amp;rct=j&amp;q=&amp;esrc=s&amp;frm=1&amp;source=images&amp;cd=&amp;cad=rja&amp;docid=FdYoxykaFs8DxM&amp;tbnid=MFZdrW9MKxIopM:&amp;ved=0CAUQjRw&amp;url=http://www.musiccitydental.com/2013/08/back-to-school-dental-tips/&amp;ei=rIxNUtmIEIPa9ATWkYC4Dw&amp;bvm=bv.53537100,d.aWc&amp;psig=AFQjCNGtzaWA14--gJKN7kezdvnXTuxuqQ&amp;ust=1380900394040791" TargetMode="External"/><Relationship Id="rId20" Type="http://schemas.openxmlformats.org/officeDocument/2006/relationships/hyperlink" Target="http://www.google.com/url?sa=i&amp;source=images&amp;cd=&amp;cad=rja&amp;docid=OUW1f9wbZdU09M&amp;tbnid=UMviH8-XZXAZMM:&amp;ved=0CAgQjRwwAA&amp;url=http://pendercounty4h.wordpress.com/2012/08/27/2012-septemberoctober-newsletter/&amp;ei=Go1NUoz5KorY8gTRioCwBg&amp;psig=AFQjCNEfw9yVzjAb7uc7mfrBMqu_is3VrA&amp;ust=1380900506776011" TargetMode="External"/><Relationship Id="rId29" Type="http://schemas.openxmlformats.org/officeDocument/2006/relationships/hyperlink" Target="http://www.kidsguidenj.com/sports/recfacilit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oogle.com/url?sa=i&amp;rct=j&amp;q=&amp;esrc=s&amp;frm=1&amp;source=images&amp;cd=&amp;cad=rja&amp;docid=DtBw8bQ9QCSLOM&amp;tbnid=l72aSXAsrpzSRM:&amp;ved=0CAUQjRw&amp;url=http://pastiche.squidoo.com/christmasclipart&amp;ei=D45NUqD_Mofo8wSGs4H4Bw&amp;psig=AFQjCNFe6jAJdqacoptvcAvR32e12CH7CA&amp;ust=1380900735822833" TargetMode="External"/><Relationship Id="rId32" Type="http://schemas.openxmlformats.org/officeDocument/2006/relationships/hyperlink" Target="http://www.google.com/url?sa=i&amp;rct=j&amp;q=&amp;esrc=s&amp;frm=1&amp;source=images&amp;cd=&amp;cad=rja&amp;docid=RP0HL5A7S0iZoM&amp;tbnid=rQtQV0wnbErcMM:&amp;ved=0CAUQjRw&amp;url=http://en.clipart-fr.com/search_clipart.php?keyword=snow&amp;page=3&amp;ei=045NUowWiub0BPGcgIgK&amp;bvm=bv.53537100,d.aWc&amp;psig=AFQjCNEPNg69suw1pVhtjT-Qgs0W4hsHvw&amp;ust=138090085581363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education.more4kids.info/168/extracurricular-school-activities/" TargetMode="External"/><Relationship Id="rId28" Type="http://schemas.openxmlformats.org/officeDocument/2006/relationships/hyperlink" Target="http://longhilllibrary.org/home" TargetMode="External"/><Relationship Id="rId36" Type="http://schemas.openxmlformats.org/officeDocument/2006/relationships/fontTable" Target="fontTable.xml"/><Relationship Id="rId10" Type="http://schemas.openxmlformats.org/officeDocument/2006/relationships/hyperlink" Target="http://www.google.com/url?sa=i&amp;rct=j&amp;q=&amp;esrc=s&amp;frm=1&amp;source=images&amp;cd=&amp;cad=rja&amp;docid=yaEzAANut_pPNM&amp;tbnid=rkFhxz0zQqGxFM:&amp;ved=0CAUQjRw&amp;url=http://www.epianostudio.com/2008/10/23/lesson-staff-treble-clef-bass-clef-grand-staff-and-middle-c/&amp;ei=PsJNUtimO4yA8gSokIGgCA&amp;bvm=bv.53537100,d.aWc&amp;psig=AFQjCNE5MfamMJgM-SfYHJ9NARQA_WuoTw&amp;ust=1380914108249179" TargetMode="External"/><Relationship Id="rId19" Type="http://schemas.openxmlformats.org/officeDocument/2006/relationships/image" Target="media/image7.jpeg"/><Relationship Id="rId31" Type="http://schemas.openxmlformats.org/officeDocument/2006/relationships/hyperlink" Target="http://morristourism.org/things_to_do_with_kids.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m/url?sa=i&amp;rct=j&amp;q=&amp;esrc=s&amp;frm=1&amp;source=images&amp;cd=&amp;cad=rja&amp;docid=_3s8brGVYwIQgM&amp;tbnid=ZcXQbXJ6DnTIpM:&amp;ved=0CAUQjRw&amp;url=http://janprobst.com/gallery/&amp;ei=6MJNUq21I4bS9gSm6oAw&amp;psig=AFQjCNHViprOaQukPFtxy0HMdUO47T1rBA&amp;ust=1380914213704386" TargetMode="External"/><Relationship Id="rId22" Type="http://schemas.openxmlformats.org/officeDocument/2006/relationships/hyperlink" Target="http://www.unce.unr.edu/publications/files/cy/other/fs9932.pdf" TargetMode="External"/><Relationship Id="rId27" Type="http://schemas.openxmlformats.org/officeDocument/2006/relationships/image" Target="media/image10.gif"/><Relationship Id="rId30" Type="http://schemas.openxmlformats.org/officeDocument/2006/relationships/hyperlink" Target="http://www.longhillforce.org/faq.html" TargetMode="Externa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erritt\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9137B-CFD5-4F7F-B187-E9C27716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36</TotalTime>
  <Pages>2</Pages>
  <Words>0</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jmerritt</dc:creator>
  <cp:lastModifiedBy>sromeo</cp:lastModifiedBy>
  <cp:revision>4</cp:revision>
  <cp:lastPrinted>2003-04-09T18:49:00Z</cp:lastPrinted>
  <dcterms:created xsi:type="dcterms:W3CDTF">2013-10-09T16:56:00Z</dcterms:created>
  <dcterms:modified xsi:type="dcterms:W3CDTF">2013-10-09T17:32:00Z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